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9B63" w14:textId="47B49415" w:rsidR="001E0391" w:rsidRPr="005734C2" w:rsidRDefault="001E0391" w:rsidP="001E0391">
      <w:pPr>
        <w:spacing w:after="0"/>
        <w:rPr>
          <w:color w:val="FF0000"/>
        </w:rPr>
      </w:pPr>
      <w:r w:rsidRPr="005734C2">
        <w:rPr>
          <w:b/>
          <w:bCs/>
          <w:i/>
          <w:iCs/>
          <w:color w:val="FF0000"/>
        </w:rPr>
        <w:t>Onderwerpregel</w:t>
      </w:r>
      <w:r w:rsidR="00D75E3B" w:rsidRPr="005734C2">
        <w:rPr>
          <w:b/>
          <w:bCs/>
          <w:i/>
          <w:iCs/>
          <w:color w:val="FF0000"/>
        </w:rPr>
        <w:t xml:space="preserve"> indien mailbericht</w:t>
      </w:r>
      <w:r w:rsidRPr="005734C2">
        <w:rPr>
          <w:b/>
          <w:bCs/>
          <w:color w:val="FF0000"/>
        </w:rPr>
        <w:tab/>
        <w:t xml:space="preserve">Regel je zorgverzekering </w:t>
      </w:r>
      <w:r w:rsidR="00283123" w:rsidRPr="005734C2">
        <w:rPr>
          <w:b/>
          <w:bCs/>
          <w:color w:val="FF0000"/>
        </w:rPr>
        <w:t>op tijd</w:t>
      </w:r>
      <w:r w:rsidRPr="005734C2">
        <w:rPr>
          <w:b/>
          <w:bCs/>
          <w:i/>
          <w:iCs/>
          <w:color w:val="FF0000"/>
        </w:rPr>
        <w:t xml:space="preserve"> </w:t>
      </w:r>
    </w:p>
    <w:p w14:paraId="1F0A0626" w14:textId="77777777" w:rsidR="001E0391" w:rsidRPr="00DF2609" w:rsidRDefault="001E0391" w:rsidP="001E0391">
      <w:pPr>
        <w:pStyle w:val="Lijstalinea"/>
        <w:spacing w:after="0" w:line="256" w:lineRule="auto"/>
        <w:ind w:left="0"/>
        <w:rPr>
          <w:b/>
          <w:bCs/>
          <w:color w:val="002060"/>
          <w:sz w:val="20"/>
          <w:szCs w:val="20"/>
        </w:rPr>
      </w:pPr>
    </w:p>
    <w:p w14:paraId="2562E4A8" w14:textId="22475841" w:rsidR="000B607E" w:rsidRPr="00555390" w:rsidRDefault="000B607E" w:rsidP="00297B70">
      <w:pPr>
        <w:pStyle w:val="Lijstalinea"/>
        <w:spacing w:after="0" w:line="240" w:lineRule="auto"/>
        <w:ind w:left="0"/>
        <w:rPr>
          <w:sz w:val="20"/>
          <w:szCs w:val="20"/>
        </w:rPr>
      </w:pPr>
      <w:r w:rsidRPr="007C30A2">
        <w:rPr>
          <w:b/>
          <w:bCs/>
          <w:color w:val="0070C0"/>
          <w:sz w:val="30"/>
          <w:szCs w:val="30"/>
        </w:rPr>
        <w:t>Wacht niet te lang…</w:t>
      </w:r>
      <w:r w:rsidRPr="007C30A2">
        <w:rPr>
          <w:b/>
          <w:bCs/>
          <w:color w:val="0070C0"/>
          <w:sz w:val="30"/>
          <w:szCs w:val="30"/>
        </w:rPr>
        <w:br/>
      </w:r>
      <w:r w:rsidRPr="00555390">
        <w:rPr>
          <w:sz w:val="20"/>
          <w:szCs w:val="20"/>
        </w:rPr>
        <w:t xml:space="preserve">Kerstmenu uitgezocht? </w:t>
      </w:r>
      <w:r w:rsidR="00D75E3B">
        <w:rPr>
          <w:sz w:val="20"/>
          <w:szCs w:val="20"/>
        </w:rPr>
        <w:t>(Alcoholvrije) c</w:t>
      </w:r>
      <w:r w:rsidRPr="00555390">
        <w:rPr>
          <w:sz w:val="20"/>
          <w:szCs w:val="20"/>
        </w:rPr>
        <w:t>hampagne besteld? Oliebollenmix ingeslagen? Logisch, want het is bijna 202</w:t>
      </w:r>
      <w:r w:rsidR="00A51F92">
        <w:rPr>
          <w:sz w:val="20"/>
          <w:szCs w:val="20"/>
        </w:rPr>
        <w:t>4</w:t>
      </w:r>
      <w:r w:rsidRPr="00555390">
        <w:rPr>
          <w:sz w:val="20"/>
          <w:szCs w:val="20"/>
        </w:rPr>
        <w:t>. Dat betekent ook dat je nog maar even hebt om</w:t>
      </w:r>
      <w:r w:rsidR="009F7BA5">
        <w:rPr>
          <w:sz w:val="20"/>
          <w:szCs w:val="20"/>
        </w:rPr>
        <w:t xml:space="preserve"> alles rondom</w:t>
      </w:r>
      <w:r w:rsidRPr="00555390">
        <w:rPr>
          <w:sz w:val="20"/>
          <w:szCs w:val="20"/>
        </w:rPr>
        <w:t xml:space="preserve"> je zorgverzekering </w:t>
      </w:r>
      <w:r w:rsidR="009F7BA5">
        <w:rPr>
          <w:sz w:val="20"/>
          <w:szCs w:val="20"/>
        </w:rPr>
        <w:t>te regelen</w:t>
      </w:r>
      <w:r w:rsidR="00C55A9A" w:rsidRPr="00555390">
        <w:rPr>
          <w:sz w:val="20"/>
          <w:szCs w:val="20"/>
        </w:rPr>
        <w:t xml:space="preserve">. Tot en met </w:t>
      </w:r>
      <w:r w:rsidRPr="00555390">
        <w:rPr>
          <w:sz w:val="20"/>
          <w:szCs w:val="20"/>
        </w:rPr>
        <w:t>31 december 202</w:t>
      </w:r>
      <w:r w:rsidR="00C55A9A" w:rsidRPr="00555390">
        <w:rPr>
          <w:sz w:val="20"/>
          <w:szCs w:val="20"/>
        </w:rPr>
        <w:t>3 om precies te zijn</w:t>
      </w:r>
      <w:r w:rsidRPr="00555390">
        <w:rPr>
          <w:sz w:val="20"/>
          <w:szCs w:val="20"/>
        </w:rPr>
        <w:t>. Doe het dus v</w:t>
      </w:r>
      <w:r w:rsidR="00A015EC" w:rsidRPr="00555390">
        <w:rPr>
          <w:sz w:val="20"/>
          <w:szCs w:val="20"/>
        </w:rPr>
        <w:t xml:space="preserve">óór </w:t>
      </w:r>
      <w:r w:rsidRPr="00555390">
        <w:rPr>
          <w:sz w:val="20"/>
          <w:szCs w:val="20"/>
        </w:rPr>
        <w:t xml:space="preserve">de </w:t>
      </w:r>
      <w:r w:rsidR="00C55A9A" w:rsidRPr="00555390">
        <w:rPr>
          <w:sz w:val="20"/>
          <w:szCs w:val="20"/>
        </w:rPr>
        <w:t xml:space="preserve">partypoppers en de </w:t>
      </w:r>
      <w:r w:rsidRPr="00555390">
        <w:rPr>
          <w:sz w:val="20"/>
          <w:szCs w:val="20"/>
        </w:rPr>
        <w:t xml:space="preserve">kurken knallen! </w:t>
      </w:r>
    </w:p>
    <w:p w14:paraId="5DEAB58E" w14:textId="77777777" w:rsidR="000B607E" w:rsidRPr="00437D5C" w:rsidRDefault="000B607E" w:rsidP="00297B70">
      <w:pPr>
        <w:pStyle w:val="Lijstalinea"/>
        <w:spacing w:after="0" w:line="240" w:lineRule="auto"/>
        <w:ind w:left="0"/>
        <w:rPr>
          <w:sz w:val="10"/>
          <w:szCs w:val="10"/>
        </w:rPr>
      </w:pPr>
    </w:p>
    <w:p w14:paraId="1043FA98" w14:textId="267DA1CA" w:rsidR="000B607E" w:rsidRPr="00555390" w:rsidRDefault="000B607E" w:rsidP="00297B70">
      <w:pPr>
        <w:pStyle w:val="Lijstalinea"/>
        <w:spacing w:after="0" w:line="240" w:lineRule="auto"/>
        <w:ind w:left="0"/>
        <w:rPr>
          <w:color w:val="0070C0"/>
          <w:sz w:val="24"/>
          <w:szCs w:val="24"/>
        </w:rPr>
      </w:pPr>
      <w:r w:rsidRPr="00555390">
        <w:rPr>
          <w:b/>
          <w:bCs/>
          <w:color w:val="0070C0"/>
          <w:sz w:val="24"/>
          <w:szCs w:val="24"/>
        </w:rPr>
        <w:t xml:space="preserve">Regel je </w:t>
      </w:r>
      <w:r w:rsidR="00F330AF" w:rsidRPr="00555390">
        <w:rPr>
          <w:b/>
          <w:bCs/>
          <w:color w:val="0070C0"/>
          <w:sz w:val="24"/>
          <w:szCs w:val="24"/>
        </w:rPr>
        <w:t>OHRA Z</w:t>
      </w:r>
      <w:r w:rsidRPr="00555390">
        <w:rPr>
          <w:b/>
          <w:bCs/>
          <w:color w:val="0070C0"/>
          <w:sz w:val="24"/>
          <w:szCs w:val="24"/>
        </w:rPr>
        <w:t>orgverzekering nu</w:t>
      </w:r>
    </w:p>
    <w:p w14:paraId="277941B0" w14:textId="703DACBD" w:rsidR="00672A1B" w:rsidRPr="00672A1B" w:rsidRDefault="000B607E" w:rsidP="00672A1B">
      <w:pPr>
        <w:spacing w:after="0"/>
        <w:rPr>
          <w:rFonts w:cstheme="minorHAnsi"/>
          <w:sz w:val="20"/>
          <w:szCs w:val="20"/>
          <w:shd w:val="clear" w:color="auto" w:fill="FFFFFF"/>
        </w:rPr>
      </w:pPr>
      <w:r w:rsidRPr="00672A1B">
        <w:rPr>
          <w:sz w:val="20"/>
          <w:szCs w:val="20"/>
        </w:rPr>
        <w:t>Dan weet je zeker dat je in 202</w:t>
      </w:r>
      <w:r w:rsidR="00E74457" w:rsidRPr="00672A1B">
        <w:rPr>
          <w:sz w:val="20"/>
          <w:szCs w:val="20"/>
        </w:rPr>
        <w:t>4</w:t>
      </w:r>
      <w:r w:rsidRPr="00672A1B">
        <w:rPr>
          <w:sz w:val="20"/>
          <w:szCs w:val="20"/>
        </w:rPr>
        <w:t xml:space="preserve"> (we</w:t>
      </w:r>
      <w:r w:rsidR="00E74457" w:rsidRPr="00672A1B">
        <w:rPr>
          <w:sz w:val="20"/>
          <w:szCs w:val="20"/>
        </w:rPr>
        <w:t>er</w:t>
      </w:r>
      <w:r w:rsidRPr="00672A1B">
        <w:rPr>
          <w:sz w:val="20"/>
          <w:szCs w:val="20"/>
        </w:rPr>
        <w:t>) uitstekend verzekerd bent als je onverhoopt zorg nodig hebt</w:t>
      </w:r>
      <w:r w:rsidR="00E74457" w:rsidRPr="00672A1B">
        <w:rPr>
          <w:sz w:val="20"/>
          <w:szCs w:val="20"/>
        </w:rPr>
        <w:t>.</w:t>
      </w:r>
      <w:r w:rsidR="00EC0901">
        <w:rPr>
          <w:sz w:val="20"/>
          <w:szCs w:val="20"/>
        </w:rPr>
        <w:t xml:space="preserve"> </w:t>
      </w:r>
      <w:r w:rsidR="00E74457" w:rsidRPr="00672A1B">
        <w:rPr>
          <w:sz w:val="20"/>
          <w:szCs w:val="20"/>
        </w:rPr>
        <w:t>W</w:t>
      </w:r>
      <w:r w:rsidR="007B6069" w:rsidRPr="00672A1B">
        <w:rPr>
          <w:sz w:val="20"/>
          <w:szCs w:val="20"/>
        </w:rPr>
        <w:t xml:space="preserve">ant bij OHRA </w:t>
      </w:r>
      <w:r w:rsidR="00CB51BF" w:rsidRPr="00672A1B">
        <w:rPr>
          <w:sz w:val="20"/>
          <w:szCs w:val="20"/>
        </w:rPr>
        <w:t>kies</w:t>
      </w:r>
      <w:r w:rsidR="00C44E96" w:rsidRPr="00672A1B">
        <w:rPr>
          <w:sz w:val="20"/>
          <w:szCs w:val="20"/>
        </w:rPr>
        <w:t xml:space="preserve"> je zelf je huisarts, ziekenhuis, fysio of specialistische kliniek, wij betalen de rekening</w:t>
      </w:r>
      <w:r w:rsidR="00EC0901">
        <w:rPr>
          <w:sz w:val="20"/>
          <w:szCs w:val="20"/>
        </w:rPr>
        <w:t xml:space="preserve"> in de meeste gevallen volledig</w:t>
      </w:r>
      <w:r w:rsidR="00C44E96" w:rsidRPr="00672A1B">
        <w:rPr>
          <w:sz w:val="20"/>
          <w:szCs w:val="20"/>
        </w:rPr>
        <w:t>.</w:t>
      </w:r>
      <w:r w:rsidR="0092387A" w:rsidRPr="00672A1B">
        <w:rPr>
          <w:sz w:val="20"/>
          <w:szCs w:val="20"/>
        </w:rPr>
        <w:t xml:space="preserve"> </w:t>
      </w:r>
    </w:p>
    <w:p w14:paraId="14614057" w14:textId="104979DA" w:rsidR="00C44E96" w:rsidRPr="00672A1B" w:rsidRDefault="00672A1B" w:rsidP="00297B70">
      <w:pPr>
        <w:pStyle w:val="Lijstalinea"/>
        <w:spacing w:after="0" w:line="240" w:lineRule="auto"/>
        <w:ind w:left="0"/>
        <w:rPr>
          <w:sz w:val="20"/>
          <w:szCs w:val="20"/>
        </w:rPr>
      </w:pPr>
      <w:r>
        <w:rPr>
          <w:sz w:val="20"/>
          <w:szCs w:val="20"/>
        </w:rPr>
        <w:t xml:space="preserve">En: je kiest </w:t>
      </w:r>
      <w:r w:rsidR="0092387A" w:rsidRPr="00672A1B">
        <w:rPr>
          <w:sz w:val="20"/>
          <w:szCs w:val="20"/>
        </w:rPr>
        <w:t>een zorgpakket dat bij jouw persoonlijke situatie past. Want het is jouw leven, jouw zorg.</w:t>
      </w:r>
    </w:p>
    <w:p w14:paraId="77507864" w14:textId="77777777" w:rsidR="00046615" w:rsidRPr="00F43BE3" w:rsidRDefault="00046615" w:rsidP="00297B70">
      <w:pPr>
        <w:pStyle w:val="Lijstalinea"/>
        <w:spacing w:after="0" w:line="240" w:lineRule="auto"/>
        <w:ind w:left="0"/>
        <w:rPr>
          <w:sz w:val="10"/>
          <w:szCs w:val="10"/>
        </w:rPr>
      </w:pPr>
    </w:p>
    <w:p w14:paraId="39DEBE23" w14:textId="5804F6E6" w:rsidR="00046615" w:rsidRPr="00BF1197" w:rsidRDefault="00046615" w:rsidP="00297B70">
      <w:pPr>
        <w:pStyle w:val="Lijstalinea"/>
        <w:spacing w:after="0" w:line="240" w:lineRule="auto"/>
        <w:ind w:left="0"/>
        <w:rPr>
          <w:b/>
          <w:bCs/>
          <w:color w:val="0070C0"/>
          <w:sz w:val="24"/>
          <w:szCs w:val="24"/>
        </w:rPr>
      </w:pPr>
      <w:r w:rsidRPr="00BF1197">
        <w:rPr>
          <w:b/>
          <w:bCs/>
          <w:color w:val="0070C0"/>
          <w:sz w:val="24"/>
          <w:szCs w:val="24"/>
        </w:rPr>
        <w:t>En profiteer van collectieve meerwaarde</w:t>
      </w:r>
    </w:p>
    <w:p w14:paraId="53B3AD8C" w14:textId="239DE33A" w:rsidR="00C44E96" w:rsidRPr="005734C2" w:rsidRDefault="001473FC" w:rsidP="00297B70">
      <w:pPr>
        <w:pStyle w:val="Lijstalinea"/>
        <w:numPr>
          <w:ilvl w:val="0"/>
          <w:numId w:val="8"/>
        </w:numPr>
        <w:spacing w:after="0" w:line="240" w:lineRule="auto"/>
        <w:rPr>
          <w:b/>
          <w:bCs/>
          <w:i/>
          <w:iCs/>
          <w:sz w:val="20"/>
          <w:szCs w:val="20"/>
        </w:rPr>
      </w:pPr>
      <w:r w:rsidRPr="005734C2">
        <w:rPr>
          <w:sz w:val="20"/>
          <w:szCs w:val="20"/>
        </w:rPr>
        <w:t>K</w:t>
      </w:r>
      <w:r w:rsidR="00046615" w:rsidRPr="005734C2">
        <w:rPr>
          <w:sz w:val="20"/>
          <w:szCs w:val="20"/>
        </w:rPr>
        <w:t>orting op bepaalde aanvullende (tandarts)verzekeringen</w:t>
      </w:r>
      <w:r w:rsidR="00F65B5C" w:rsidRPr="005734C2">
        <w:rPr>
          <w:sz w:val="20"/>
          <w:szCs w:val="20"/>
        </w:rPr>
        <w:t xml:space="preserve"> </w:t>
      </w:r>
    </w:p>
    <w:p w14:paraId="0DB79B9A" w14:textId="009C83DB" w:rsidR="00046615" w:rsidRPr="005734C2" w:rsidRDefault="00F43BE3" w:rsidP="00297B70">
      <w:pPr>
        <w:pStyle w:val="Lijstalinea"/>
        <w:numPr>
          <w:ilvl w:val="0"/>
          <w:numId w:val="8"/>
        </w:numPr>
        <w:spacing w:after="0" w:line="240" w:lineRule="auto"/>
        <w:rPr>
          <w:sz w:val="20"/>
          <w:szCs w:val="20"/>
        </w:rPr>
      </w:pPr>
      <w:r w:rsidRPr="005734C2">
        <w:rPr>
          <w:sz w:val="20"/>
          <w:szCs w:val="20"/>
        </w:rPr>
        <w:t>H</w:t>
      </w:r>
      <w:r w:rsidR="00A20E27" w:rsidRPr="005734C2">
        <w:rPr>
          <w:sz w:val="20"/>
          <w:szCs w:val="20"/>
        </w:rPr>
        <w:t>et pakket OHRA Gezond</w:t>
      </w:r>
      <w:r w:rsidR="0005098C" w:rsidRPr="005734C2">
        <w:rPr>
          <w:sz w:val="20"/>
          <w:szCs w:val="20"/>
        </w:rPr>
        <w:t>,</w:t>
      </w:r>
      <w:r w:rsidR="00A20E27" w:rsidRPr="005734C2">
        <w:rPr>
          <w:sz w:val="20"/>
          <w:szCs w:val="20"/>
        </w:rPr>
        <w:t xml:space="preserve"> </w:t>
      </w:r>
      <w:r w:rsidRPr="005734C2">
        <w:rPr>
          <w:sz w:val="20"/>
          <w:szCs w:val="20"/>
        </w:rPr>
        <w:t>standaard bij je basisverzekering. M</w:t>
      </w:r>
      <w:r w:rsidR="00A20E27" w:rsidRPr="005734C2">
        <w:rPr>
          <w:sz w:val="20"/>
          <w:szCs w:val="20"/>
        </w:rPr>
        <w:t>et een gezondheidscheck, vitaliteitsplatform met coach, online mindfulness en geldplannen.</w:t>
      </w:r>
      <w:r w:rsidR="00C56456" w:rsidRPr="005734C2">
        <w:rPr>
          <w:sz w:val="20"/>
          <w:szCs w:val="20"/>
        </w:rPr>
        <w:t xml:space="preserve"> Een pakket t.w.v. maar liefst </w:t>
      </w:r>
      <w:r w:rsidR="00C56456" w:rsidRPr="005734C2">
        <w:rPr>
          <w:rFonts w:cstheme="minorHAnsi"/>
          <w:sz w:val="20"/>
          <w:szCs w:val="20"/>
        </w:rPr>
        <w:t>€</w:t>
      </w:r>
      <w:r w:rsidR="00C56456" w:rsidRPr="005734C2">
        <w:rPr>
          <w:sz w:val="20"/>
          <w:szCs w:val="20"/>
        </w:rPr>
        <w:t xml:space="preserve"> </w:t>
      </w:r>
      <w:r w:rsidR="006A6917" w:rsidRPr="005734C2">
        <w:rPr>
          <w:sz w:val="20"/>
          <w:szCs w:val="20"/>
        </w:rPr>
        <w:t>67,25</w:t>
      </w:r>
      <w:r w:rsidR="00BB560E" w:rsidRPr="005734C2">
        <w:rPr>
          <w:sz w:val="20"/>
          <w:szCs w:val="20"/>
        </w:rPr>
        <w:t xml:space="preserve"> per maand</w:t>
      </w:r>
      <w:r w:rsidR="00B158A5" w:rsidRPr="005734C2">
        <w:rPr>
          <w:sz w:val="20"/>
          <w:szCs w:val="20"/>
        </w:rPr>
        <w:t>!</w:t>
      </w:r>
    </w:p>
    <w:p w14:paraId="2482BC0A" w14:textId="633776D6" w:rsidR="00F1512F" w:rsidRDefault="00F1512F" w:rsidP="000B607E">
      <w:pPr>
        <w:pStyle w:val="Lijstalinea"/>
        <w:spacing w:after="0" w:line="256" w:lineRule="auto"/>
        <w:ind w:left="0"/>
      </w:pPr>
      <w:r>
        <w:rPr>
          <w:noProof/>
        </w:rPr>
        <mc:AlternateContent>
          <mc:Choice Requires="wps">
            <w:drawing>
              <wp:anchor distT="0" distB="0" distL="114300" distR="114300" simplePos="0" relativeHeight="251658240" behindDoc="0" locked="0" layoutInCell="1" allowOverlap="1" wp14:anchorId="63562273" wp14:editId="0A57420E">
                <wp:simplePos x="0" y="0"/>
                <wp:positionH relativeFrom="margin">
                  <wp:align>left</wp:align>
                </wp:positionH>
                <wp:positionV relativeFrom="paragraph">
                  <wp:posOffset>181066</wp:posOffset>
                </wp:positionV>
                <wp:extent cx="6257365" cy="722539"/>
                <wp:effectExtent l="0" t="0" r="0" b="1905"/>
                <wp:wrapNone/>
                <wp:docPr id="880495091" name="Rechthoek: afgeronde hoeken 880495091"/>
                <wp:cNvGraphicFramePr/>
                <a:graphic xmlns:a="http://schemas.openxmlformats.org/drawingml/2006/main">
                  <a:graphicData uri="http://schemas.microsoft.com/office/word/2010/wordprocessingShape">
                    <wps:wsp>
                      <wps:cNvSpPr/>
                      <wps:spPr>
                        <a:xfrm>
                          <a:off x="0" y="0"/>
                          <a:ext cx="6257365" cy="722539"/>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D0F672" w14:textId="77777777" w:rsidR="00F1512F" w:rsidRPr="00F1512F" w:rsidRDefault="00F1512F" w:rsidP="00297B70">
                            <w:pPr>
                              <w:pStyle w:val="Lijstalinea"/>
                              <w:spacing w:after="0" w:line="240" w:lineRule="auto"/>
                              <w:ind w:left="0"/>
                              <w:rPr>
                                <w:b/>
                                <w:bCs/>
                                <w:color w:val="0070C0"/>
                                <w:sz w:val="24"/>
                                <w:szCs w:val="24"/>
                              </w:rPr>
                            </w:pPr>
                            <w:r w:rsidRPr="00555390">
                              <w:rPr>
                                <w:b/>
                                <w:bCs/>
                                <w:color w:val="0070C0"/>
                                <w:sz w:val="24"/>
                                <w:szCs w:val="24"/>
                              </w:rPr>
                              <w:t>Tip</w:t>
                            </w:r>
                            <w:r w:rsidRPr="00F1512F">
                              <w:rPr>
                                <w:b/>
                                <w:bCs/>
                                <w:color w:val="0070C0"/>
                                <w:sz w:val="24"/>
                                <w:szCs w:val="24"/>
                              </w:rPr>
                              <w:t>! Zo krijg je tóch nog korting op je basisverzekering!</w:t>
                            </w:r>
                          </w:p>
                          <w:p w14:paraId="1A8B799D" w14:textId="3291732B"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 xml:space="preserve">Tot </w:t>
                            </w:r>
                            <w:r w:rsidRPr="00F1512F">
                              <w:rPr>
                                <w:rFonts w:cstheme="minorHAnsi"/>
                                <w:b/>
                                <w:bCs/>
                                <w:color w:val="000000" w:themeColor="text1"/>
                                <w:sz w:val="20"/>
                                <w:szCs w:val="20"/>
                              </w:rPr>
                              <w:t>€</w:t>
                            </w:r>
                            <w:r w:rsidRPr="00F1512F">
                              <w:rPr>
                                <w:b/>
                                <w:bCs/>
                                <w:color w:val="000000" w:themeColor="text1"/>
                                <w:sz w:val="20"/>
                                <w:szCs w:val="20"/>
                              </w:rPr>
                              <w:t xml:space="preserve"> 15 per maand korting</w:t>
                            </w:r>
                            <w:r w:rsidRPr="00F1512F">
                              <w:rPr>
                                <w:color w:val="000000" w:themeColor="text1"/>
                                <w:sz w:val="20"/>
                                <w:szCs w:val="20"/>
                              </w:rPr>
                              <w:t xml:space="preserve"> op je basisverzekering </w:t>
                            </w:r>
                            <w:r w:rsidR="00281838">
                              <w:rPr>
                                <w:color w:val="000000" w:themeColor="text1"/>
                                <w:sz w:val="20"/>
                                <w:szCs w:val="20"/>
                              </w:rPr>
                              <w:t xml:space="preserve">als je kiest voor </w:t>
                            </w:r>
                            <w:r w:rsidRPr="00F1512F">
                              <w:rPr>
                                <w:color w:val="000000" w:themeColor="text1"/>
                                <w:sz w:val="20"/>
                                <w:szCs w:val="20"/>
                              </w:rPr>
                              <w:t>een vrijwillig risico</w:t>
                            </w:r>
                          </w:p>
                          <w:p w14:paraId="11198CC4" w14:textId="2753F2BD"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2% korting</w:t>
                            </w:r>
                            <w:r w:rsidRPr="00F1512F">
                              <w:rPr>
                                <w:color w:val="000000" w:themeColor="text1"/>
                                <w:sz w:val="20"/>
                                <w:szCs w:val="20"/>
                              </w:rPr>
                              <w:t xml:space="preserve"> </w:t>
                            </w:r>
                            <w:r w:rsidR="00281838">
                              <w:rPr>
                                <w:color w:val="000000" w:themeColor="text1"/>
                                <w:sz w:val="20"/>
                                <w:szCs w:val="20"/>
                              </w:rPr>
                              <w:t>als je je premie per jaar betaalt</w:t>
                            </w:r>
                            <w:r w:rsidRPr="00F1512F">
                              <w:rPr>
                                <w:color w:val="000000" w:themeColor="text1"/>
                                <w:sz w:val="20"/>
                                <w:szCs w:val="20"/>
                              </w:rPr>
                              <w:t xml:space="preserve">. Op je totale premie, </w:t>
                            </w:r>
                            <w:r w:rsidR="00281838">
                              <w:rPr>
                                <w:color w:val="000000" w:themeColor="text1"/>
                                <w:sz w:val="20"/>
                                <w:szCs w:val="20"/>
                              </w:rPr>
                              <w:t xml:space="preserve">dus </w:t>
                            </w:r>
                            <w:r w:rsidRPr="00F1512F">
                              <w:rPr>
                                <w:color w:val="000000" w:themeColor="text1"/>
                                <w:sz w:val="20"/>
                                <w:szCs w:val="20"/>
                              </w:rPr>
                              <w:t xml:space="preserve">ook voor je basisverzekering.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62273" id="Rechthoek: afgeronde hoeken 880495091" o:spid="_x0000_s1026" style="position:absolute;margin-left:0;margin-top:14.25pt;width:492.7pt;height:56.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" fillcolor="#deeaf6 [664]" stroked="f" strokeweight="1pt">
                <v:stroke joinstyle="miter"/>
                <v:textbox>
                  <w:txbxContent>
                    <w:p w14:paraId="7BD0F672" w14:textId="77777777" w:rsidR="00F1512F" w:rsidRPr="00F1512F" w:rsidRDefault="00F1512F" w:rsidP="00297B70">
                      <w:pPr>
                        <w:pStyle w:val="Lijstalinea"/>
                        <w:spacing w:after="0" w:line="240" w:lineRule="auto"/>
                        <w:ind w:left="0"/>
                        <w:rPr>
                          <w:b/>
                          <w:bCs/>
                          <w:color w:val="0070C0"/>
                          <w:sz w:val="24"/>
                          <w:szCs w:val="24"/>
                        </w:rPr>
                      </w:pPr>
                      <w:r w:rsidRPr="00555390">
                        <w:rPr>
                          <w:b/>
                          <w:bCs/>
                          <w:color w:val="0070C0"/>
                          <w:sz w:val="24"/>
                          <w:szCs w:val="24"/>
                        </w:rPr>
                        <w:t>Tip</w:t>
                      </w:r>
                      <w:r w:rsidRPr="00F1512F">
                        <w:rPr>
                          <w:b/>
                          <w:bCs/>
                          <w:color w:val="0070C0"/>
                          <w:sz w:val="24"/>
                          <w:szCs w:val="24"/>
                        </w:rPr>
                        <w:t>! Zo krijg je tóch nog korting op je basisverzekering!</w:t>
                      </w:r>
                    </w:p>
                    <w:p w14:paraId="1A8B799D" w14:textId="3291732B"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 xml:space="preserve">Tot </w:t>
                      </w:r>
                      <w:r w:rsidRPr="00F1512F">
                        <w:rPr>
                          <w:rFonts w:cstheme="minorHAnsi"/>
                          <w:b/>
                          <w:bCs/>
                          <w:color w:val="000000" w:themeColor="text1"/>
                          <w:sz w:val="20"/>
                          <w:szCs w:val="20"/>
                        </w:rPr>
                        <w:t>€</w:t>
                      </w:r>
                      <w:r w:rsidRPr="00F1512F">
                        <w:rPr>
                          <w:b/>
                          <w:bCs/>
                          <w:color w:val="000000" w:themeColor="text1"/>
                          <w:sz w:val="20"/>
                          <w:szCs w:val="20"/>
                        </w:rPr>
                        <w:t xml:space="preserve"> 15 per maand korting</w:t>
                      </w:r>
                      <w:r w:rsidRPr="00F1512F">
                        <w:rPr>
                          <w:color w:val="000000" w:themeColor="text1"/>
                          <w:sz w:val="20"/>
                          <w:szCs w:val="20"/>
                        </w:rPr>
                        <w:t xml:space="preserve"> op je basisverzekering </w:t>
                      </w:r>
                      <w:r w:rsidR="00281838">
                        <w:rPr>
                          <w:color w:val="000000" w:themeColor="text1"/>
                          <w:sz w:val="20"/>
                          <w:szCs w:val="20"/>
                        </w:rPr>
                        <w:t xml:space="preserve">als je kiest voor </w:t>
                      </w:r>
                      <w:r w:rsidRPr="00F1512F">
                        <w:rPr>
                          <w:color w:val="000000" w:themeColor="text1"/>
                          <w:sz w:val="20"/>
                          <w:szCs w:val="20"/>
                        </w:rPr>
                        <w:t>een vrijwillig risico</w:t>
                      </w:r>
                    </w:p>
                    <w:p w14:paraId="11198CC4" w14:textId="2753F2BD" w:rsidR="00F1512F" w:rsidRPr="00F1512F" w:rsidRDefault="00F1512F" w:rsidP="00297B70">
                      <w:pPr>
                        <w:pStyle w:val="Lijstalinea"/>
                        <w:numPr>
                          <w:ilvl w:val="0"/>
                          <w:numId w:val="12"/>
                        </w:numPr>
                        <w:spacing w:after="0" w:line="240" w:lineRule="auto"/>
                        <w:rPr>
                          <w:color w:val="000000" w:themeColor="text1"/>
                          <w:sz w:val="20"/>
                          <w:szCs w:val="20"/>
                        </w:rPr>
                      </w:pPr>
                      <w:r w:rsidRPr="00F1512F">
                        <w:rPr>
                          <w:b/>
                          <w:bCs/>
                          <w:color w:val="000000" w:themeColor="text1"/>
                          <w:sz w:val="20"/>
                          <w:szCs w:val="20"/>
                        </w:rPr>
                        <w:t>2% korting</w:t>
                      </w:r>
                      <w:r w:rsidRPr="00F1512F">
                        <w:rPr>
                          <w:color w:val="000000" w:themeColor="text1"/>
                          <w:sz w:val="20"/>
                          <w:szCs w:val="20"/>
                        </w:rPr>
                        <w:t xml:space="preserve"> </w:t>
                      </w:r>
                      <w:r w:rsidR="00281838">
                        <w:rPr>
                          <w:color w:val="000000" w:themeColor="text1"/>
                          <w:sz w:val="20"/>
                          <w:szCs w:val="20"/>
                        </w:rPr>
                        <w:t>als je je premie per jaar betaalt</w:t>
                      </w:r>
                      <w:r w:rsidRPr="00F1512F">
                        <w:rPr>
                          <w:color w:val="000000" w:themeColor="text1"/>
                          <w:sz w:val="20"/>
                          <w:szCs w:val="20"/>
                        </w:rPr>
                        <w:t xml:space="preserve">. Op je totale premie, </w:t>
                      </w:r>
                      <w:r w:rsidR="00281838">
                        <w:rPr>
                          <w:color w:val="000000" w:themeColor="text1"/>
                          <w:sz w:val="20"/>
                          <w:szCs w:val="20"/>
                        </w:rPr>
                        <w:t xml:space="preserve">dus </w:t>
                      </w:r>
                      <w:r w:rsidRPr="00F1512F">
                        <w:rPr>
                          <w:color w:val="000000" w:themeColor="text1"/>
                          <w:sz w:val="20"/>
                          <w:szCs w:val="20"/>
                        </w:rPr>
                        <w:t xml:space="preserve">ook voor je basisverzekering. </w:t>
                      </w:r>
                    </w:p>
                  </w:txbxContent>
                </v:textbox>
                <w10:wrap anchorx="margin"/>
              </v:roundrect>
            </w:pict>
          </mc:Fallback>
        </mc:AlternateContent>
      </w:r>
    </w:p>
    <w:p w14:paraId="0050EEEC" w14:textId="592107DC" w:rsidR="00F1512F" w:rsidRDefault="00F1512F" w:rsidP="000B607E">
      <w:pPr>
        <w:pStyle w:val="Lijstalinea"/>
        <w:spacing w:after="0" w:line="256" w:lineRule="auto"/>
        <w:ind w:left="0"/>
      </w:pPr>
    </w:p>
    <w:p w14:paraId="2FFB8CA9" w14:textId="77777777" w:rsidR="00F1512F" w:rsidRDefault="00F1512F" w:rsidP="000B607E">
      <w:pPr>
        <w:pStyle w:val="Lijstalinea"/>
        <w:spacing w:after="0" w:line="256" w:lineRule="auto"/>
        <w:ind w:left="0"/>
      </w:pPr>
    </w:p>
    <w:p w14:paraId="79A472C9" w14:textId="77777777" w:rsidR="00F1512F" w:rsidRDefault="00F1512F" w:rsidP="000B607E">
      <w:pPr>
        <w:pStyle w:val="Lijstalinea"/>
        <w:spacing w:after="0" w:line="256" w:lineRule="auto"/>
        <w:ind w:left="0"/>
      </w:pPr>
    </w:p>
    <w:p w14:paraId="56485C8F" w14:textId="77777777" w:rsidR="00F1512F" w:rsidRDefault="00F1512F" w:rsidP="000B607E">
      <w:pPr>
        <w:pStyle w:val="Lijstalinea"/>
        <w:spacing w:after="0" w:line="256" w:lineRule="auto"/>
        <w:ind w:left="0"/>
      </w:pPr>
    </w:p>
    <w:p w14:paraId="6F8544B4" w14:textId="19B19D4C" w:rsidR="003062E6" w:rsidRDefault="003062E6" w:rsidP="000B607E">
      <w:pPr>
        <w:pStyle w:val="Lijstalinea"/>
        <w:spacing w:after="0" w:line="256" w:lineRule="auto"/>
        <w:ind w:left="0"/>
      </w:pPr>
    </w:p>
    <w:p w14:paraId="3EAF9B8F" w14:textId="480616C8" w:rsidR="009E2586" w:rsidRPr="004547C0" w:rsidRDefault="00281838" w:rsidP="00297B70">
      <w:pPr>
        <w:pStyle w:val="Lijstalinea"/>
        <w:spacing w:after="0" w:line="240" w:lineRule="auto"/>
        <w:ind w:left="0"/>
        <w:rPr>
          <w:rFonts w:cstheme="minorHAnsi"/>
          <w:b/>
          <w:bCs/>
          <w:color w:val="0070C0"/>
          <w:sz w:val="24"/>
          <w:szCs w:val="24"/>
        </w:rPr>
      </w:pPr>
      <w:r w:rsidRPr="004547C0">
        <w:rPr>
          <w:rFonts w:cstheme="minorHAnsi"/>
          <w:b/>
          <w:bCs/>
          <w:color w:val="0070C0"/>
          <w:sz w:val="24"/>
          <w:szCs w:val="24"/>
        </w:rPr>
        <w:t>Voor het hele gezin</w:t>
      </w:r>
      <w:r w:rsidR="009E2586" w:rsidRPr="004547C0">
        <w:rPr>
          <w:rFonts w:cstheme="minorHAnsi"/>
          <w:b/>
          <w:bCs/>
          <w:color w:val="0070C0"/>
          <w:sz w:val="24"/>
          <w:szCs w:val="24"/>
        </w:rPr>
        <w:t xml:space="preserve"> </w:t>
      </w:r>
    </w:p>
    <w:p w14:paraId="71EFA5B2" w14:textId="77777777" w:rsidR="009E2586" w:rsidRPr="004547C0" w:rsidRDefault="009E2586" w:rsidP="00297B70">
      <w:pPr>
        <w:pStyle w:val="Lijstalinea"/>
        <w:spacing w:after="0" w:line="240" w:lineRule="auto"/>
        <w:ind w:left="0"/>
        <w:rPr>
          <w:rFonts w:cstheme="minorHAnsi"/>
          <w:sz w:val="20"/>
          <w:szCs w:val="20"/>
        </w:rPr>
      </w:pPr>
      <w:r w:rsidRPr="004547C0">
        <w:rPr>
          <w:rFonts w:cstheme="minorHAnsi"/>
          <w:sz w:val="20"/>
          <w:szCs w:val="20"/>
        </w:rPr>
        <w:t xml:space="preserve">Jij en je partner kiezen ieder een eigen zorgpakket. Kinderen tot 18 jaar zijn zelfs gratis meeverzekerd op de meest uitgebreide aanvullende verzekering van jou of je partner. Want bij OHRA is iedereen welkom. Wij stellen geen gezondheidsvragen. Niet voor de basisverzekering, niet voor de aanvullende (tandarts)verzekeringen. </w:t>
      </w:r>
    </w:p>
    <w:p w14:paraId="565452F6" w14:textId="77777777" w:rsidR="004547C0" w:rsidRPr="004547C0" w:rsidRDefault="004547C0" w:rsidP="00297B70">
      <w:pPr>
        <w:pStyle w:val="Lijstalinea"/>
        <w:spacing w:after="0" w:line="240" w:lineRule="auto"/>
        <w:ind w:left="0"/>
        <w:rPr>
          <w:rFonts w:cstheme="minorHAnsi"/>
        </w:rPr>
      </w:pPr>
    </w:p>
    <w:p w14:paraId="32EEDF01" w14:textId="1B303EDC" w:rsidR="004547C0" w:rsidRPr="004547C0" w:rsidRDefault="004547C0" w:rsidP="00297B70">
      <w:pPr>
        <w:pStyle w:val="Lijstalinea"/>
        <w:spacing w:after="0" w:line="240" w:lineRule="auto"/>
        <w:ind w:left="0"/>
        <w:rPr>
          <w:rFonts w:cstheme="minorHAnsi"/>
          <w:b/>
          <w:bCs/>
          <w:color w:val="0070C0"/>
          <w:sz w:val="24"/>
          <w:szCs w:val="24"/>
        </w:rPr>
      </w:pPr>
      <w:r w:rsidRPr="004547C0">
        <w:rPr>
          <w:rFonts w:cstheme="minorHAnsi"/>
          <w:b/>
          <w:bCs/>
          <w:color w:val="0070C0"/>
          <w:sz w:val="24"/>
          <w:szCs w:val="24"/>
        </w:rPr>
        <w:t>Weet waar je aan toe bent</w:t>
      </w:r>
    </w:p>
    <w:p w14:paraId="1BD19604" w14:textId="4BB2D062" w:rsidR="00695D45" w:rsidRDefault="00AB4783" w:rsidP="00695D45">
      <w:pPr>
        <w:spacing w:after="0"/>
        <w:rPr>
          <w:rFonts w:cstheme="minorHAnsi"/>
          <w:color w:val="132644"/>
          <w:sz w:val="20"/>
          <w:szCs w:val="20"/>
        </w:rPr>
      </w:pPr>
      <w:r w:rsidRPr="00695D45">
        <w:rPr>
          <w:rFonts w:cstheme="minorHAnsi"/>
          <w:color w:val="132644"/>
          <w:sz w:val="20"/>
          <w:szCs w:val="20"/>
        </w:rPr>
        <w:t>Bij OHRA krijg jij de meeste keuzevrijheid voor de scherpste premie. Want m</w:t>
      </w:r>
      <w:r w:rsidR="004547C0" w:rsidRPr="00695D45">
        <w:rPr>
          <w:rFonts w:cstheme="minorHAnsi"/>
          <w:color w:val="132644"/>
          <w:sz w:val="20"/>
          <w:szCs w:val="20"/>
        </w:rPr>
        <w:t xml:space="preserve">et de combinatiepolis van OHRA weet je dat wij je kosten voor 100% vergoeden. </w:t>
      </w:r>
      <w:r w:rsidR="00695D45" w:rsidRPr="00695D45">
        <w:rPr>
          <w:rStyle w:val="normaltextrun"/>
          <w:rFonts w:cstheme="minorHAnsi"/>
          <w:sz w:val="20"/>
          <w:szCs w:val="20"/>
        </w:rPr>
        <w:t xml:space="preserve">Er zijn twee uitzonderingen. Maak je gebruik van een niet gecontracteerde zorgverlener binnen GGZ en </w:t>
      </w:r>
      <w:r w:rsidR="008F081A">
        <w:rPr>
          <w:rStyle w:val="normaltextrun"/>
          <w:rFonts w:cstheme="minorHAnsi"/>
          <w:sz w:val="20"/>
          <w:szCs w:val="20"/>
        </w:rPr>
        <w:t>W</w:t>
      </w:r>
      <w:r w:rsidR="00695D45" w:rsidRPr="00695D45">
        <w:rPr>
          <w:rStyle w:val="normaltextrun"/>
          <w:rFonts w:cstheme="minorHAnsi"/>
          <w:sz w:val="20"/>
          <w:szCs w:val="20"/>
        </w:rPr>
        <w:t>ijkverpleging (</w:t>
      </w:r>
      <w:r w:rsidR="008F081A">
        <w:rPr>
          <w:rStyle w:val="normaltextrun"/>
          <w:rFonts w:cstheme="minorHAnsi"/>
          <w:sz w:val="20"/>
          <w:szCs w:val="20"/>
        </w:rPr>
        <w:t>T</w:t>
      </w:r>
      <w:r w:rsidR="00695D45" w:rsidRPr="00695D45">
        <w:rPr>
          <w:rStyle w:val="normaltextrun"/>
          <w:rFonts w:cstheme="minorHAnsi"/>
          <w:sz w:val="20"/>
          <w:szCs w:val="20"/>
        </w:rPr>
        <w:t>huiszorg)?</w:t>
      </w:r>
      <w:r w:rsidR="00695D45" w:rsidRPr="00695D45">
        <w:rPr>
          <w:rFonts w:cstheme="minorHAnsi"/>
          <w:sz w:val="20"/>
          <w:szCs w:val="20"/>
          <w:shd w:val="clear" w:color="auto" w:fill="FFFFFF"/>
        </w:rPr>
        <w:t xml:space="preserve">  Dan wordt 75% van de rekening betaald, waarbij rekening wordt gehouden met het maximum tarief. De rest betaal je zelf. </w:t>
      </w:r>
      <w:r w:rsidR="004547C0" w:rsidRPr="00695D45">
        <w:rPr>
          <w:rFonts w:cstheme="minorHAnsi"/>
          <w:color w:val="132644"/>
          <w:sz w:val="20"/>
          <w:szCs w:val="20"/>
        </w:rPr>
        <w:t xml:space="preserve">Zo weet je altijd waar je aan toe bent voor </w:t>
      </w:r>
      <w:r w:rsidR="006B7234" w:rsidRPr="00695D45">
        <w:rPr>
          <w:rFonts w:cstheme="minorHAnsi"/>
          <w:color w:val="132644"/>
          <w:sz w:val="20"/>
          <w:szCs w:val="20"/>
        </w:rPr>
        <w:t>een</w:t>
      </w:r>
      <w:r w:rsidR="004547C0" w:rsidRPr="00695D45">
        <w:rPr>
          <w:rFonts w:cstheme="minorHAnsi"/>
          <w:color w:val="132644"/>
          <w:sz w:val="20"/>
          <w:szCs w:val="20"/>
        </w:rPr>
        <w:t xml:space="preserve"> vaste premie per maand.</w:t>
      </w:r>
      <w:r w:rsidR="006B7234" w:rsidRPr="00695D45">
        <w:rPr>
          <w:rFonts w:cstheme="minorHAnsi"/>
          <w:color w:val="132644"/>
          <w:sz w:val="20"/>
          <w:szCs w:val="20"/>
        </w:rPr>
        <w:t xml:space="preserve"> </w:t>
      </w:r>
    </w:p>
    <w:p w14:paraId="29E12E07" w14:textId="26E43B0E" w:rsidR="009E2586" w:rsidRDefault="005B5DB3" w:rsidP="000B607E">
      <w:pPr>
        <w:pStyle w:val="Lijstalinea"/>
        <w:spacing w:after="0" w:line="256" w:lineRule="auto"/>
        <w:ind w:left="0"/>
      </w:pPr>
      <w:r>
        <w:rPr>
          <w:noProof/>
        </w:rPr>
        <mc:AlternateContent>
          <mc:Choice Requires="wps">
            <w:drawing>
              <wp:anchor distT="0" distB="0" distL="114300" distR="114300" simplePos="0" relativeHeight="251658243" behindDoc="0" locked="0" layoutInCell="1" allowOverlap="1" wp14:anchorId="3E9C3BD1" wp14:editId="6A7C8308">
                <wp:simplePos x="0" y="0"/>
                <wp:positionH relativeFrom="column">
                  <wp:posOffset>3225104</wp:posOffset>
                </wp:positionH>
                <wp:positionV relativeFrom="paragraph">
                  <wp:posOffset>187182</wp:posOffset>
                </wp:positionV>
                <wp:extent cx="3048000" cy="1220080"/>
                <wp:effectExtent l="0" t="0" r="0" b="0"/>
                <wp:wrapNone/>
                <wp:docPr id="256843392" name="Rechthoek: afgeronde hoeken 256843392"/>
                <wp:cNvGraphicFramePr/>
                <a:graphic xmlns:a="http://schemas.openxmlformats.org/drawingml/2006/main">
                  <a:graphicData uri="http://schemas.microsoft.com/office/word/2010/wordprocessingShape">
                    <wps:wsp>
                      <wps:cNvSpPr/>
                      <wps:spPr>
                        <a:xfrm>
                          <a:off x="0" y="0"/>
                          <a:ext cx="3048000" cy="1220080"/>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43317B5A" id="Rechthoek: afgeronde hoeken 3" o:spid="_x0000_s1026" style="position:absolute;margin-left:253.95pt;margin-top:14.75pt;width:240pt;height:9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" fillcolor="#deeaf6 [664]" stroked="f" strokeweight="1pt">
                <v:stroke joinstyle="miter"/>
              </v:roundrect>
            </w:pict>
          </mc:Fallback>
        </mc:AlternateContent>
      </w:r>
      <w:r>
        <w:rPr>
          <w:noProof/>
        </w:rPr>
        <mc:AlternateContent>
          <mc:Choice Requires="wps">
            <w:drawing>
              <wp:anchor distT="45720" distB="45720" distL="114300" distR="114300" simplePos="0" relativeHeight="251658244" behindDoc="0" locked="0" layoutInCell="1" allowOverlap="1" wp14:anchorId="6AEB958B" wp14:editId="589FFC8B">
                <wp:simplePos x="0" y="0"/>
                <wp:positionH relativeFrom="column">
                  <wp:posOffset>3272790</wp:posOffset>
                </wp:positionH>
                <wp:positionV relativeFrom="paragraph">
                  <wp:posOffset>267970</wp:posOffset>
                </wp:positionV>
                <wp:extent cx="2938780" cy="1039495"/>
                <wp:effectExtent l="0" t="0" r="0" b="0"/>
                <wp:wrapSquare wrapText="bothSides"/>
                <wp:docPr id="1694540575" name="Tekstvak 1694540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039495"/>
                        </a:xfrm>
                        <a:prstGeom prst="rect">
                          <a:avLst/>
                        </a:prstGeom>
                        <a:noFill/>
                        <a:ln w="9525">
                          <a:noFill/>
                          <a:miter lim="800000"/>
                          <a:headEnd/>
                          <a:tailEnd/>
                        </a:ln>
                      </wps:spPr>
                      <wps:txbx>
                        <w:txbxContent>
                          <w:p w14:paraId="16167B30" w14:textId="77777777" w:rsidR="00EB68A9" w:rsidRDefault="00EB68A9" w:rsidP="00EB68A9">
                            <w:pPr>
                              <w:spacing w:after="0" w:line="240" w:lineRule="auto"/>
                              <w:rPr>
                                <w:b/>
                                <w:bCs/>
                                <w:color w:val="0070C0"/>
                                <w:sz w:val="26"/>
                                <w:szCs w:val="26"/>
                              </w:rPr>
                            </w:pPr>
                            <w:r w:rsidRPr="00EB68A9">
                              <w:rPr>
                                <w:b/>
                                <w:bCs/>
                                <w:color w:val="0070C0"/>
                                <w:sz w:val="26"/>
                                <w:szCs w:val="26"/>
                              </w:rPr>
                              <w:t>Al verzekerd bij OHRA?</w:t>
                            </w:r>
                          </w:p>
                          <w:p w14:paraId="77FBA68C" w14:textId="77777777" w:rsidR="00EB68A9" w:rsidRPr="008F3400" w:rsidRDefault="00EB68A9" w:rsidP="00EB68A9">
                            <w:pPr>
                              <w:pStyle w:val="Lijstalinea"/>
                              <w:numPr>
                                <w:ilvl w:val="0"/>
                                <w:numId w:val="6"/>
                              </w:numPr>
                              <w:spacing w:after="0" w:line="240" w:lineRule="auto"/>
                              <w:rPr>
                                <w:sz w:val="20"/>
                                <w:szCs w:val="20"/>
                              </w:rPr>
                            </w:pPr>
                            <w:r w:rsidRPr="008F3400">
                              <w:rPr>
                                <w:sz w:val="20"/>
                                <w:szCs w:val="20"/>
                              </w:rPr>
                              <w:t>Tevreden? Dan hoef je niks te doen!</w:t>
                            </w:r>
                          </w:p>
                          <w:p w14:paraId="0C3152A8" w14:textId="77777777" w:rsidR="00EB68A9" w:rsidRPr="006F07FC" w:rsidRDefault="00EB68A9" w:rsidP="00EB68A9">
                            <w:pPr>
                              <w:pStyle w:val="Lijstalinea"/>
                              <w:numPr>
                                <w:ilvl w:val="0"/>
                                <w:numId w:val="6"/>
                              </w:numPr>
                              <w:spacing w:after="0" w:line="240" w:lineRule="auto"/>
                              <w:rPr>
                                <w:sz w:val="20"/>
                                <w:szCs w:val="20"/>
                              </w:rPr>
                            </w:pPr>
                            <w:r w:rsidRPr="006F07FC">
                              <w:rPr>
                                <w:sz w:val="20"/>
                                <w:szCs w:val="20"/>
                              </w:rPr>
                              <w:t>Je zorgpakket wijzigen? Doe dit uiterlijk 31 december via Mijn OHRA Zorgverzekering</w:t>
                            </w:r>
                          </w:p>
                          <w:p w14:paraId="5B3CAC01" w14:textId="77777777" w:rsidR="00EB68A9" w:rsidRPr="005B5DB3" w:rsidRDefault="00EB68A9" w:rsidP="00EB68A9">
                            <w:pPr>
                              <w:pStyle w:val="Lijstalinea"/>
                              <w:spacing w:after="0" w:line="240" w:lineRule="auto"/>
                              <w:ind w:left="360"/>
                              <w:rPr>
                                <w:sz w:val="10"/>
                                <w:szCs w:val="10"/>
                              </w:rPr>
                            </w:pPr>
                          </w:p>
                          <w:p w14:paraId="419F8C50" w14:textId="75810DD9" w:rsidR="00EB68A9" w:rsidRPr="006F07FC" w:rsidRDefault="00000000" w:rsidP="00EB68A9">
                            <w:pPr>
                              <w:pStyle w:val="Lijstalinea"/>
                              <w:numPr>
                                <w:ilvl w:val="0"/>
                                <w:numId w:val="5"/>
                              </w:numPr>
                              <w:spacing w:after="0" w:line="240" w:lineRule="auto"/>
                              <w:rPr>
                                <w:b/>
                                <w:bCs/>
                                <w:sz w:val="20"/>
                                <w:szCs w:val="20"/>
                              </w:rPr>
                            </w:pPr>
                            <w:hyperlink r:id="rId10" w:history="1">
                              <w:r w:rsidR="00EB68A9" w:rsidRPr="006F07FC">
                                <w:rPr>
                                  <w:rStyle w:val="Hyperlink"/>
                                  <w:b/>
                                  <w:bCs/>
                                  <w:sz w:val="20"/>
                                  <w:szCs w:val="20"/>
                                </w:rPr>
                                <w:t>Direct wijzigen</w:t>
                              </w:r>
                            </w:hyperlink>
                          </w:p>
                          <w:p w14:paraId="046897EA" w14:textId="6FE3247C" w:rsidR="00EB68A9" w:rsidRDefault="00EB68A9" w:rsidP="00EB68A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B958B" id="_x0000_t202" coordsize="21600,21600" o:spt="202" path="m,l,21600r21600,l21600,xe">
                <v:stroke joinstyle="miter"/>
                <v:path gradientshapeok="t" o:connecttype="rect"/>
              </v:shapetype>
              <v:shape id="Tekstvak 1694540575" o:spid="_x0000_s1027" type="#_x0000_t202" style="position:absolute;margin-left:257.7pt;margin-top:21.1pt;width:231.4pt;height:81.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" filled="f" stroked="f">
                <v:textbox>
                  <w:txbxContent>
                    <w:p w14:paraId="16167B30" w14:textId="77777777" w:rsidR="00EB68A9" w:rsidRDefault="00EB68A9" w:rsidP="00EB68A9">
                      <w:pPr>
                        <w:spacing w:after="0" w:line="240" w:lineRule="auto"/>
                        <w:rPr>
                          <w:b/>
                          <w:bCs/>
                          <w:color w:val="0070C0"/>
                          <w:sz w:val="26"/>
                          <w:szCs w:val="26"/>
                        </w:rPr>
                      </w:pPr>
                      <w:r w:rsidRPr="00EB68A9">
                        <w:rPr>
                          <w:b/>
                          <w:bCs/>
                          <w:color w:val="0070C0"/>
                          <w:sz w:val="26"/>
                          <w:szCs w:val="26"/>
                        </w:rPr>
                        <w:t>Al verzekerd bij OHRA?</w:t>
                      </w:r>
                    </w:p>
                    <w:p w14:paraId="77FBA68C" w14:textId="77777777" w:rsidR="00EB68A9" w:rsidRPr="008F3400" w:rsidRDefault="00EB68A9" w:rsidP="00EB68A9">
                      <w:pPr>
                        <w:pStyle w:val="Lijstalinea"/>
                        <w:numPr>
                          <w:ilvl w:val="0"/>
                          <w:numId w:val="6"/>
                        </w:numPr>
                        <w:spacing w:after="0" w:line="240" w:lineRule="auto"/>
                        <w:rPr>
                          <w:sz w:val="20"/>
                          <w:szCs w:val="20"/>
                        </w:rPr>
                      </w:pPr>
                      <w:r w:rsidRPr="008F3400">
                        <w:rPr>
                          <w:sz w:val="20"/>
                          <w:szCs w:val="20"/>
                        </w:rPr>
                        <w:t>Tevreden? Dan hoef je niks te doen!</w:t>
                      </w:r>
                    </w:p>
                    <w:p w14:paraId="0C3152A8" w14:textId="77777777" w:rsidR="00EB68A9" w:rsidRPr="006F07FC" w:rsidRDefault="00EB68A9" w:rsidP="00EB68A9">
                      <w:pPr>
                        <w:pStyle w:val="Lijstalinea"/>
                        <w:numPr>
                          <w:ilvl w:val="0"/>
                          <w:numId w:val="6"/>
                        </w:numPr>
                        <w:spacing w:after="0" w:line="240" w:lineRule="auto"/>
                        <w:rPr>
                          <w:sz w:val="20"/>
                          <w:szCs w:val="20"/>
                        </w:rPr>
                      </w:pPr>
                      <w:r w:rsidRPr="006F07FC">
                        <w:rPr>
                          <w:sz w:val="20"/>
                          <w:szCs w:val="20"/>
                        </w:rPr>
                        <w:t>Je zorgpakket wijzigen? Doe dit uiterlijk 31 december via Mijn OHRA Zorgverzekering</w:t>
                      </w:r>
                    </w:p>
                    <w:p w14:paraId="5B3CAC01" w14:textId="77777777" w:rsidR="00EB68A9" w:rsidRPr="005B5DB3" w:rsidRDefault="00EB68A9" w:rsidP="00EB68A9">
                      <w:pPr>
                        <w:pStyle w:val="Lijstalinea"/>
                        <w:spacing w:after="0" w:line="240" w:lineRule="auto"/>
                        <w:ind w:left="360"/>
                        <w:rPr>
                          <w:sz w:val="10"/>
                          <w:szCs w:val="10"/>
                        </w:rPr>
                      </w:pPr>
                    </w:p>
                    <w:p w14:paraId="419F8C50" w14:textId="75810DD9" w:rsidR="00EB68A9" w:rsidRPr="006F07FC" w:rsidRDefault="00000000" w:rsidP="00EB68A9">
                      <w:pPr>
                        <w:pStyle w:val="Lijstalinea"/>
                        <w:numPr>
                          <w:ilvl w:val="0"/>
                          <w:numId w:val="5"/>
                        </w:numPr>
                        <w:spacing w:after="0" w:line="240" w:lineRule="auto"/>
                        <w:rPr>
                          <w:b/>
                          <w:bCs/>
                          <w:sz w:val="20"/>
                          <w:szCs w:val="20"/>
                        </w:rPr>
                      </w:pPr>
                      <w:hyperlink r:id="rId11" w:history="1">
                        <w:r w:rsidR="00EB68A9" w:rsidRPr="006F07FC">
                          <w:rPr>
                            <w:rStyle w:val="Hyperlink"/>
                            <w:b/>
                            <w:bCs/>
                            <w:sz w:val="20"/>
                            <w:szCs w:val="20"/>
                          </w:rPr>
                          <w:t>Direct wijzigen</w:t>
                        </w:r>
                      </w:hyperlink>
                    </w:p>
                    <w:p w14:paraId="046897EA" w14:textId="6FE3247C" w:rsidR="00EB68A9" w:rsidRDefault="00EB68A9" w:rsidP="00EB68A9">
                      <w:pPr>
                        <w:spacing w:after="0" w:line="240" w:lineRule="auto"/>
                      </w:pPr>
                    </w:p>
                  </w:txbxContent>
                </v:textbox>
                <w10:wrap type="square"/>
              </v:shape>
            </w:pict>
          </mc:Fallback>
        </mc:AlternateContent>
      </w:r>
      <w:r w:rsidR="00BF1197">
        <w:rPr>
          <w:noProof/>
        </w:rPr>
        <mc:AlternateContent>
          <mc:Choice Requires="wps">
            <w:drawing>
              <wp:anchor distT="0" distB="0" distL="114300" distR="114300" simplePos="0" relativeHeight="251658241" behindDoc="0" locked="0" layoutInCell="1" allowOverlap="1" wp14:anchorId="68FA500D" wp14:editId="43D2D334">
                <wp:simplePos x="0" y="0"/>
                <wp:positionH relativeFrom="margin">
                  <wp:align>left</wp:align>
                </wp:positionH>
                <wp:positionV relativeFrom="paragraph">
                  <wp:posOffset>180452</wp:posOffset>
                </wp:positionV>
                <wp:extent cx="3092823" cy="1227804"/>
                <wp:effectExtent l="0" t="0" r="0" b="0"/>
                <wp:wrapNone/>
                <wp:docPr id="1547032308" name="Rechthoek: afgeronde hoeken 1547032308"/>
                <wp:cNvGraphicFramePr/>
                <a:graphic xmlns:a="http://schemas.openxmlformats.org/drawingml/2006/main">
                  <a:graphicData uri="http://schemas.microsoft.com/office/word/2010/wordprocessingShape">
                    <wps:wsp>
                      <wps:cNvSpPr/>
                      <wps:spPr>
                        <a:xfrm>
                          <a:off x="0" y="0"/>
                          <a:ext cx="3092823" cy="1227804"/>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5F79BDD4" id="Rechthoek: afgeronde hoeken 3" o:spid="_x0000_s1026" style="position:absolute;margin-left:0;margin-top:14.2pt;width:243.55pt;height:96.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" fillcolor="#deeaf6 [664]" stroked="f" strokeweight="1pt">
                <v:stroke joinstyle="miter"/>
                <w10:wrap anchorx="margin"/>
              </v:roundrect>
            </w:pict>
          </mc:Fallback>
        </mc:AlternateContent>
      </w:r>
    </w:p>
    <w:p w14:paraId="10A73B29" w14:textId="7480D1AA" w:rsidR="00EB68A9" w:rsidRDefault="00EB68A9" w:rsidP="000B607E">
      <w:pPr>
        <w:pStyle w:val="Lijstalinea"/>
        <w:spacing w:after="0" w:line="256" w:lineRule="auto"/>
        <w:ind w:left="0"/>
      </w:pPr>
      <w:r>
        <w:rPr>
          <w:noProof/>
        </w:rPr>
        <mc:AlternateContent>
          <mc:Choice Requires="wps">
            <w:drawing>
              <wp:anchor distT="45720" distB="45720" distL="114300" distR="114300" simplePos="0" relativeHeight="251658242" behindDoc="0" locked="0" layoutInCell="1" allowOverlap="1" wp14:anchorId="74168EA3" wp14:editId="42F244A7">
                <wp:simplePos x="0" y="0"/>
                <wp:positionH relativeFrom="column">
                  <wp:posOffset>64135</wp:posOffset>
                </wp:positionH>
                <wp:positionV relativeFrom="paragraph">
                  <wp:posOffset>76835</wp:posOffset>
                </wp:positionV>
                <wp:extent cx="2938780" cy="1404620"/>
                <wp:effectExtent l="0" t="0" r="0" b="127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404620"/>
                        </a:xfrm>
                        <a:prstGeom prst="rect">
                          <a:avLst/>
                        </a:prstGeom>
                        <a:noFill/>
                        <a:ln w="9525">
                          <a:noFill/>
                          <a:miter lim="800000"/>
                          <a:headEnd/>
                          <a:tailEnd/>
                        </a:ln>
                      </wps:spPr>
                      <wps:txbx>
                        <w:txbxContent>
                          <w:p w14:paraId="612D6B2A" w14:textId="765CA3F7" w:rsidR="00EB68A9" w:rsidRDefault="00EB68A9" w:rsidP="00EB68A9">
                            <w:pPr>
                              <w:spacing w:after="0" w:line="240" w:lineRule="auto"/>
                              <w:rPr>
                                <w:b/>
                                <w:bCs/>
                                <w:color w:val="0070C0"/>
                                <w:sz w:val="24"/>
                                <w:szCs w:val="24"/>
                              </w:rPr>
                            </w:pPr>
                            <w:r w:rsidRPr="008F3400">
                              <w:rPr>
                                <w:b/>
                                <w:bCs/>
                                <w:color w:val="0070C0"/>
                                <w:sz w:val="24"/>
                                <w:szCs w:val="24"/>
                              </w:rPr>
                              <w:t>Overstappen naar OHRA?</w:t>
                            </w:r>
                          </w:p>
                          <w:p w14:paraId="73779920"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Doe dit uiterlijk 31 december</w:t>
                            </w:r>
                          </w:p>
                          <w:p w14:paraId="4E3A51B1"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Wij zeggen je huidige zorgverzekering voor je op</w:t>
                            </w:r>
                          </w:p>
                          <w:p w14:paraId="2E5CD0E3"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Je bent verzekerd bij OHRA vanaf 1 januari</w:t>
                            </w:r>
                          </w:p>
                          <w:p w14:paraId="39C66949" w14:textId="77777777" w:rsidR="00EB68A9" w:rsidRPr="005B5DB3" w:rsidRDefault="00EB68A9" w:rsidP="00EB68A9">
                            <w:pPr>
                              <w:spacing w:after="0" w:line="240" w:lineRule="auto"/>
                              <w:rPr>
                                <w:sz w:val="10"/>
                                <w:szCs w:val="10"/>
                              </w:rPr>
                            </w:pPr>
                          </w:p>
                          <w:p w14:paraId="0BC1E0AD" w14:textId="7414611F" w:rsidR="00EB68A9" w:rsidRPr="006F07FC" w:rsidRDefault="00000000" w:rsidP="00EB68A9">
                            <w:pPr>
                              <w:pStyle w:val="Lijstalinea"/>
                              <w:numPr>
                                <w:ilvl w:val="0"/>
                                <w:numId w:val="5"/>
                              </w:numPr>
                              <w:spacing w:after="0" w:line="240" w:lineRule="auto"/>
                              <w:rPr>
                                <w:b/>
                                <w:bCs/>
                                <w:sz w:val="20"/>
                                <w:szCs w:val="20"/>
                              </w:rPr>
                            </w:pPr>
                            <w:hyperlink r:id="rId12" w:history="1">
                              <w:r w:rsidR="00EB68A9" w:rsidRPr="00485265">
                                <w:rPr>
                                  <w:rStyle w:val="Hyperlink"/>
                                  <w:b/>
                                  <w:bCs/>
                                  <w:sz w:val="20"/>
                                  <w:szCs w:val="20"/>
                                </w:rPr>
                                <w:t>Meer info &amp; overstappen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68EA3" id="Tekstvak 217" o:spid="_x0000_s1028" type="#_x0000_t202" style="position:absolute;margin-left:5.05pt;margin-top:6.05pt;width:231.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" filled="f" stroked="f">
                <v:textbox style="mso-fit-shape-to-text:t">
                  <w:txbxContent>
                    <w:p w14:paraId="612D6B2A" w14:textId="765CA3F7" w:rsidR="00EB68A9" w:rsidRDefault="00EB68A9" w:rsidP="00EB68A9">
                      <w:pPr>
                        <w:spacing w:after="0" w:line="240" w:lineRule="auto"/>
                        <w:rPr>
                          <w:b/>
                          <w:bCs/>
                          <w:color w:val="0070C0"/>
                          <w:sz w:val="24"/>
                          <w:szCs w:val="24"/>
                        </w:rPr>
                      </w:pPr>
                      <w:r w:rsidRPr="008F3400">
                        <w:rPr>
                          <w:b/>
                          <w:bCs/>
                          <w:color w:val="0070C0"/>
                          <w:sz w:val="24"/>
                          <w:szCs w:val="24"/>
                        </w:rPr>
                        <w:t>Overstappen naar OHRA?</w:t>
                      </w:r>
                    </w:p>
                    <w:p w14:paraId="73779920"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Doe dit uiterlijk 31 december</w:t>
                      </w:r>
                    </w:p>
                    <w:p w14:paraId="4E3A51B1"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Wij zeggen je huidige zorgverzekering voor je op</w:t>
                      </w:r>
                    </w:p>
                    <w:p w14:paraId="2E5CD0E3" w14:textId="77777777" w:rsidR="00EB68A9" w:rsidRPr="008F3400" w:rsidRDefault="00EB68A9" w:rsidP="00EB68A9">
                      <w:pPr>
                        <w:pStyle w:val="Lijstalinea"/>
                        <w:numPr>
                          <w:ilvl w:val="0"/>
                          <w:numId w:val="7"/>
                        </w:numPr>
                        <w:spacing w:after="0" w:line="240" w:lineRule="auto"/>
                        <w:rPr>
                          <w:sz w:val="20"/>
                          <w:szCs w:val="20"/>
                        </w:rPr>
                      </w:pPr>
                      <w:r w:rsidRPr="008F3400">
                        <w:rPr>
                          <w:sz w:val="20"/>
                          <w:szCs w:val="20"/>
                        </w:rPr>
                        <w:t>Je bent verzekerd bij OHRA vanaf 1 januari</w:t>
                      </w:r>
                    </w:p>
                    <w:p w14:paraId="39C66949" w14:textId="77777777" w:rsidR="00EB68A9" w:rsidRPr="005B5DB3" w:rsidRDefault="00EB68A9" w:rsidP="00EB68A9">
                      <w:pPr>
                        <w:spacing w:after="0" w:line="240" w:lineRule="auto"/>
                        <w:rPr>
                          <w:sz w:val="10"/>
                          <w:szCs w:val="10"/>
                        </w:rPr>
                      </w:pPr>
                    </w:p>
                    <w:p w14:paraId="0BC1E0AD" w14:textId="7414611F" w:rsidR="00EB68A9" w:rsidRPr="006F07FC" w:rsidRDefault="00000000" w:rsidP="00EB68A9">
                      <w:pPr>
                        <w:pStyle w:val="Lijstalinea"/>
                        <w:numPr>
                          <w:ilvl w:val="0"/>
                          <w:numId w:val="5"/>
                        </w:numPr>
                        <w:spacing w:after="0" w:line="240" w:lineRule="auto"/>
                        <w:rPr>
                          <w:b/>
                          <w:bCs/>
                          <w:sz w:val="20"/>
                          <w:szCs w:val="20"/>
                        </w:rPr>
                      </w:pPr>
                      <w:hyperlink r:id="rId13" w:history="1">
                        <w:r w:rsidR="00EB68A9" w:rsidRPr="00485265">
                          <w:rPr>
                            <w:rStyle w:val="Hyperlink"/>
                            <w:b/>
                            <w:bCs/>
                            <w:sz w:val="20"/>
                            <w:szCs w:val="20"/>
                          </w:rPr>
                          <w:t>Meer info &amp; overstappen</w:t>
                        </w:r>
                      </w:hyperlink>
                    </w:p>
                  </w:txbxContent>
                </v:textbox>
                <w10:wrap type="square"/>
              </v:shape>
            </w:pict>
          </mc:Fallback>
        </mc:AlternateContent>
      </w:r>
    </w:p>
    <w:p w14:paraId="3A805990" w14:textId="0C677595" w:rsidR="00EB68A9" w:rsidRDefault="00EB68A9" w:rsidP="000B607E">
      <w:pPr>
        <w:pStyle w:val="Lijstalinea"/>
        <w:spacing w:after="0" w:line="256" w:lineRule="auto"/>
        <w:ind w:left="0"/>
      </w:pPr>
    </w:p>
    <w:p w14:paraId="60FE0B8A" w14:textId="77777777" w:rsidR="009E2586" w:rsidRPr="008F3400" w:rsidRDefault="009E2586" w:rsidP="00297B70">
      <w:pPr>
        <w:pStyle w:val="Lijstalinea"/>
        <w:spacing w:after="0" w:line="240" w:lineRule="auto"/>
        <w:ind w:left="0"/>
        <w:rPr>
          <w:b/>
          <w:bCs/>
          <w:color w:val="0070C0"/>
          <w:sz w:val="24"/>
          <w:szCs w:val="24"/>
        </w:rPr>
      </w:pPr>
      <w:r w:rsidRPr="008F3400">
        <w:rPr>
          <w:b/>
          <w:bCs/>
          <w:color w:val="0070C0"/>
          <w:sz w:val="24"/>
          <w:szCs w:val="24"/>
        </w:rPr>
        <w:t>Alle informatie op een rij</w:t>
      </w:r>
    </w:p>
    <w:p w14:paraId="0D0D9C68" w14:textId="52189837" w:rsidR="009E2586" w:rsidRPr="00485265" w:rsidRDefault="009E2586" w:rsidP="00297B70">
      <w:pPr>
        <w:pStyle w:val="Lijstalinea"/>
        <w:spacing w:after="0" w:line="240" w:lineRule="auto"/>
        <w:ind w:left="0"/>
        <w:rPr>
          <w:sz w:val="20"/>
          <w:szCs w:val="20"/>
        </w:rPr>
      </w:pPr>
      <w:r w:rsidRPr="00485265">
        <w:rPr>
          <w:sz w:val="20"/>
          <w:szCs w:val="20"/>
        </w:rPr>
        <w:t>Ev</w:t>
      </w:r>
      <w:r w:rsidR="00C16454" w:rsidRPr="00485265">
        <w:rPr>
          <w:sz w:val="20"/>
          <w:szCs w:val="20"/>
        </w:rPr>
        <w:t>e</w:t>
      </w:r>
      <w:r w:rsidRPr="00485265">
        <w:rPr>
          <w:sz w:val="20"/>
          <w:szCs w:val="20"/>
        </w:rPr>
        <w:t xml:space="preserve">n alles over de collectieve zorgverzekering van OHRA en </w:t>
      </w:r>
      <w:r w:rsidR="00EC3AE3" w:rsidRPr="00485265">
        <w:rPr>
          <w:sz w:val="20"/>
          <w:szCs w:val="20"/>
        </w:rPr>
        <w:t>jouw collectieve meerwaarde nalezen? We hebben alle informatie voor je op een rij gezet.</w:t>
      </w:r>
    </w:p>
    <w:p w14:paraId="5E35EB24" w14:textId="528637BE" w:rsidR="009E2586" w:rsidRPr="00485265" w:rsidRDefault="00000000" w:rsidP="00297B70">
      <w:pPr>
        <w:pStyle w:val="Lijstalinea"/>
        <w:numPr>
          <w:ilvl w:val="0"/>
          <w:numId w:val="13"/>
        </w:numPr>
        <w:spacing w:after="0" w:line="240" w:lineRule="auto"/>
        <w:rPr>
          <w:i/>
          <w:iCs/>
          <w:sz w:val="20"/>
          <w:szCs w:val="20"/>
        </w:rPr>
      </w:pPr>
      <w:hyperlink r:id="rId14" w:history="1">
        <w:r w:rsidR="00EC3AE3" w:rsidRPr="00485265">
          <w:rPr>
            <w:rStyle w:val="Hyperlink"/>
            <w:b/>
            <w:bCs/>
            <w:sz w:val="20"/>
            <w:szCs w:val="20"/>
          </w:rPr>
          <w:t>Lees meer</w:t>
        </w:r>
      </w:hyperlink>
      <w:r w:rsidR="009E2586" w:rsidRPr="00485265">
        <w:rPr>
          <w:sz w:val="20"/>
          <w:szCs w:val="20"/>
        </w:rPr>
        <w:t xml:space="preserve"> </w:t>
      </w:r>
      <w:r w:rsidR="00B10FA1" w:rsidRPr="00485265">
        <w:rPr>
          <w:sz w:val="20"/>
          <w:szCs w:val="20"/>
        </w:rPr>
        <w:tab/>
      </w:r>
    </w:p>
    <w:p w14:paraId="6553E3B9" w14:textId="77777777" w:rsidR="00816B0F" w:rsidRPr="00B10FA1" w:rsidRDefault="00816B0F" w:rsidP="00297B70">
      <w:pPr>
        <w:pStyle w:val="Lijstalinea"/>
        <w:spacing w:after="0" w:line="240" w:lineRule="auto"/>
        <w:ind w:left="360"/>
        <w:rPr>
          <w:i/>
          <w:iCs/>
          <w:color w:val="FF0000"/>
          <w:sz w:val="20"/>
          <w:szCs w:val="20"/>
          <w:highlight w:val="yellow"/>
        </w:rPr>
      </w:pPr>
    </w:p>
    <w:p w14:paraId="06513DDC" w14:textId="19B91BEA" w:rsidR="00312073" w:rsidRPr="00400720" w:rsidRDefault="00312073" w:rsidP="001E3E7B">
      <w:pPr>
        <w:spacing w:after="0" w:line="240" w:lineRule="auto"/>
        <w:rPr>
          <w:sz w:val="20"/>
          <w:szCs w:val="20"/>
        </w:rPr>
      </w:pPr>
    </w:p>
    <w:sectPr w:rsidR="00312073" w:rsidRPr="00400720" w:rsidSect="00B10FA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08B9" w14:textId="77777777" w:rsidR="00BC39AC" w:rsidRDefault="00BC39AC" w:rsidP="00B813F6">
      <w:pPr>
        <w:spacing w:after="0" w:line="240" w:lineRule="auto"/>
      </w:pPr>
      <w:r>
        <w:separator/>
      </w:r>
    </w:p>
  </w:endnote>
  <w:endnote w:type="continuationSeparator" w:id="0">
    <w:p w14:paraId="716544F5" w14:textId="77777777" w:rsidR="00BC39AC" w:rsidRDefault="00BC39AC" w:rsidP="00B813F6">
      <w:pPr>
        <w:spacing w:after="0" w:line="240" w:lineRule="auto"/>
      </w:pPr>
      <w:r>
        <w:continuationSeparator/>
      </w:r>
    </w:p>
  </w:endnote>
  <w:endnote w:type="continuationNotice" w:id="1">
    <w:p w14:paraId="64B145D3" w14:textId="77777777" w:rsidR="00BC39AC" w:rsidRDefault="00BC3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D4C2" w14:textId="77777777" w:rsidR="00BC39AC" w:rsidRDefault="00BC39AC" w:rsidP="00B813F6">
      <w:pPr>
        <w:spacing w:after="0" w:line="240" w:lineRule="auto"/>
      </w:pPr>
      <w:r>
        <w:separator/>
      </w:r>
    </w:p>
  </w:footnote>
  <w:footnote w:type="continuationSeparator" w:id="0">
    <w:p w14:paraId="07826453" w14:textId="77777777" w:rsidR="00BC39AC" w:rsidRDefault="00BC39AC" w:rsidP="00B813F6">
      <w:pPr>
        <w:spacing w:after="0" w:line="240" w:lineRule="auto"/>
      </w:pPr>
      <w:r>
        <w:continuationSeparator/>
      </w:r>
    </w:p>
  </w:footnote>
  <w:footnote w:type="continuationNotice" w:id="1">
    <w:p w14:paraId="75A72D64" w14:textId="77777777" w:rsidR="00BC39AC" w:rsidRDefault="00BC39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FA"/>
    <w:multiLevelType w:val="hybridMultilevel"/>
    <w:tmpl w:val="481851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391B67"/>
    <w:multiLevelType w:val="hybridMultilevel"/>
    <w:tmpl w:val="E1A896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E76B6C"/>
    <w:multiLevelType w:val="hybridMultilevel"/>
    <w:tmpl w:val="9B7E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772295"/>
    <w:multiLevelType w:val="hybridMultilevel"/>
    <w:tmpl w:val="BB4008A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4E0A39"/>
    <w:multiLevelType w:val="hybridMultilevel"/>
    <w:tmpl w:val="C094968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832399"/>
    <w:multiLevelType w:val="hybridMultilevel"/>
    <w:tmpl w:val="9F7843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221633B"/>
    <w:multiLevelType w:val="hybridMultilevel"/>
    <w:tmpl w:val="DF28C2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9757DE"/>
    <w:multiLevelType w:val="hybridMultilevel"/>
    <w:tmpl w:val="27AAF66A"/>
    <w:lvl w:ilvl="0" w:tplc="F40E626C">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A6A7B86"/>
    <w:multiLevelType w:val="hybridMultilevel"/>
    <w:tmpl w:val="446A1D4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CA52902"/>
    <w:multiLevelType w:val="hybridMultilevel"/>
    <w:tmpl w:val="A9D62C0A"/>
    <w:lvl w:ilvl="0" w:tplc="93B8983C">
      <w:numFmt w:val="bullet"/>
      <w:lvlText w:val=""/>
      <w:lvlJc w:val="left"/>
      <w:pPr>
        <w:ind w:left="720" w:hanging="360"/>
      </w:pPr>
      <w:rPr>
        <w:rFonts w:ascii="Wingdings" w:eastAsiaTheme="minorHAnsi" w:hAnsi="Wingdings"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580146"/>
    <w:multiLevelType w:val="hybridMultilevel"/>
    <w:tmpl w:val="04323924"/>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E6D4673"/>
    <w:multiLevelType w:val="hybridMultilevel"/>
    <w:tmpl w:val="1690F43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46D7411"/>
    <w:multiLevelType w:val="hybridMultilevel"/>
    <w:tmpl w:val="E938B3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49C56B5"/>
    <w:multiLevelType w:val="hybridMultilevel"/>
    <w:tmpl w:val="D564E8B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DDA62CB"/>
    <w:multiLevelType w:val="hybridMultilevel"/>
    <w:tmpl w:val="2B2CC33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FDF7505"/>
    <w:multiLevelType w:val="hybridMultilevel"/>
    <w:tmpl w:val="86C81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03926316">
    <w:abstractNumId w:val="12"/>
  </w:num>
  <w:num w:numId="2" w16cid:durableId="848059622">
    <w:abstractNumId w:val="2"/>
  </w:num>
  <w:num w:numId="3" w16cid:durableId="1887057725">
    <w:abstractNumId w:val="8"/>
  </w:num>
  <w:num w:numId="4" w16cid:durableId="379943413">
    <w:abstractNumId w:val="6"/>
  </w:num>
  <w:num w:numId="5" w16cid:durableId="810635808">
    <w:abstractNumId w:val="11"/>
  </w:num>
  <w:num w:numId="6" w16cid:durableId="563876934">
    <w:abstractNumId w:val="0"/>
  </w:num>
  <w:num w:numId="7" w16cid:durableId="673144897">
    <w:abstractNumId w:val="13"/>
  </w:num>
  <w:num w:numId="8" w16cid:durableId="1386443973">
    <w:abstractNumId w:val="15"/>
  </w:num>
  <w:num w:numId="9" w16cid:durableId="300772901">
    <w:abstractNumId w:val="9"/>
  </w:num>
  <w:num w:numId="10" w16cid:durableId="439302808">
    <w:abstractNumId w:val="3"/>
  </w:num>
  <w:num w:numId="11" w16cid:durableId="196091638">
    <w:abstractNumId w:val="7"/>
  </w:num>
  <w:num w:numId="12" w16cid:durableId="2120223073">
    <w:abstractNumId w:val="10"/>
  </w:num>
  <w:num w:numId="13" w16cid:durableId="47648682">
    <w:abstractNumId w:val="4"/>
  </w:num>
  <w:num w:numId="14" w16cid:durableId="752169783">
    <w:abstractNumId w:val="14"/>
  </w:num>
  <w:num w:numId="15" w16cid:durableId="1783189406">
    <w:abstractNumId w:val="5"/>
  </w:num>
  <w:num w:numId="16" w16cid:durableId="28751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FBA5A"/>
    <w:rsid w:val="00003E70"/>
    <w:rsid w:val="00005156"/>
    <w:rsid w:val="00042326"/>
    <w:rsid w:val="00045FB8"/>
    <w:rsid w:val="00046615"/>
    <w:rsid w:val="0005098C"/>
    <w:rsid w:val="00067F89"/>
    <w:rsid w:val="0007322C"/>
    <w:rsid w:val="000745BA"/>
    <w:rsid w:val="00087FCB"/>
    <w:rsid w:val="000912A1"/>
    <w:rsid w:val="000A3705"/>
    <w:rsid w:val="000B607E"/>
    <w:rsid w:val="000D3C22"/>
    <w:rsid w:val="000F7A71"/>
    <w:rsid w:val="001128AB"/>
    <w:rsid w:val="00120FD7"/>
    <w:rsid w:val="00124ACA"/>
    <w:rsid w:val="001473FC"/>
    <w:rsid w:val="001B042A"/>
    <w:rsid w:val="001E0391"/>
    <w:rsid w:val="001E1F2F"/>
    <w:rsid w:val="001E3E7B"/>
    <w:rsid w:val="002002B6"/>
    <w:rsid w:val="002238E3"/>
    <w:rsid w:val="00226210"/>
    <w:rsid w:val="00236632"/>
    <w:rsid w:val="00241C43"/>
    <w:rsid w:val="00251EE8"/>
    <w:rsid w:val="00255249"/>
    <w:rsid w:val="002602F6"/>
    <w:rsid w:val="00266208"/>
    <w:rsid w:val="00281838"/>
    <w:rsid w:val="00283123"/>
    <w:rsid w:val="00297B70"/>
    <w:rsid w:val="002A68B2"/>
    <w:rsid w:val="002C015B"/>
    <w:rsid w:val="002E5A64"/>
    <w:rsid w:val="003062E6"/>
    <w:rsid w:val="00312073"/>
    <w:rsid w:val="00384F1F"/>
    <w:rsid w:val="00386981"/>
    <w:rsid w:val="003B7338"/>
    <w:rsid w:val="003F5F52"/>
    <w:rsid w:val="00400720"/>
    <w:rsid w:val="0040287F"/>
    <w:rsid w:val="00422885"/>
    <w:rsid w:val="004232DB"/>
    <w:rsid w:val="00444215"/>
    <w:rsid w:val="004547C0"/>
    <w:rsid w:val="004674E1"/>
    <w:rsid w:val="00485265"/>
    <w:rsid w:val="004A0213"/>
    <w:rsid w:val="004B3774"/>
    <w:rsid w:val="004C25F3"/>
    <w:rsid w:val="004F5977"/>
    <w:rsid w:val="005046BA"/>
    <w:rsid w:val="00521858"/>
    <w:rsid w:val="00531067"/>
    <w:rsid w:val="00555390"/>
    <w:rsid w:val="00556F11"/>
    <w:rsid w:val="00560D46"/>
    <w:rsid w:val="00565AEB"/>
    <w:rsid w:val="00565B0C"/>
    <w:rsid w:val="00571004"/>
    <w:rsid w:val="005734C2"/>
    <w:rsid w:val="00573CDD"/>
    <w:rsid w:val="005B4C03"/>
    <w:rsid w:val="005B5DB3"/>
    <w:rsid w:val="00605E70"/>
    <w:rsid w:val="0063227C"/>
    <w:rsid w:val="00633C25"/>
    <w:rsid w:val="00672A1B"/>
    <w:rsid w:val="0069567F"/>
    <w:rsid w:val="00695D45"/>
    <w:rsid w:val="006A6917"/>
    <w:rsid w:val="006B1C09"/>
    <w:rsid w:val="006B7234"/>
    <w:rsid w:val="006D3266"/>
    <w:rsid w:val="006D5388"/>
    <w:rsid w:val="006D6962"/>
    <w:rsid w:val="006F07FC"/>
    <w:rsid w:val="00700A90"/>
    <w:rsid w:val="00707ECA"/>
    <w:rsid w:val="0072380D"/>
    <w:rsid w:val="00732162"/>
    <w:rsid w:val="00747C24"/>
    <w:rsid w:val="00786561"/>
    <w:rsid w:val="007A26BB"/>
    <w:rsid w:val="007B6069"/>
    <w:rsid w:val="007C30A2"/>
    <w:rsid w:val="00816B0F"/>
    <w:rsid w:val="008366DD"/>
    <w:rsid w:val="0084499F"/>
    <w:rsid w:val="008511DF"/>
    <w:rsid w:val="00887E36"/>
    <w:rsid w:val="008978FB"/>
    <w:rsid w:val="008A32F7"/>
    <w:rsid w:val="008C3D8E"/>
    <w:rsid w:val="008C585A"/>
    <w:rsid w:val="008C67E6"/>
    <w:rsid w:val="008E20B5"/>
    <w:rsid w:val="008F081A"/>
    <w:rsid w:val="008F3400"/>
    <w:rsid w:val="008F446B"/>
    <w:rsid w:val="008F6593"/>
    <w:rsid w:val="00903332"/>
    <w:rsid w:val="0092387A"/>
    <w:rsid w:val="009448FE"/>
    <w:rsid w:val="00981AF3"/>
    <w:rsid w:val="00981F4B"/>
    <w:rsid w:val="00983E17"/>
    <w:rsid w:val="00987EB2"/>
    <w:rsid w:val="00996CCE"/>
    <w:rsid w:val="009E219B"/>
    <w:rsid w:val="009E2586"/>
    <w:rsid w:val="009F7BA5"/>
    <w:rsid w:val="00A015EC"/>
    <w:rsid w:val="00A07DFD"/>
    <w:rsid w:val="00A20E27"/>
    <w:rsid w:val="00A21022"/>
    <w:rsid w:val="00A23B99"/>
    <w:rsid w:val="00A32130"/>
    <w:rsid w:val="00A51F92"/>
    <w:rsid w:val="00A6251B"/>
    <w:rsid w:val="00A634CD"/>
    <w:rsid w:val="00A81B89"/>
    <w:rsid w:val="00AB4783"/>
    <w:rsid w:val="00AC7CC5"/>
    <w:rsid w:val="00AE6F1B"/>
    <w:rsid w:val="00B06181"/>
    <w:rsid w:val="00B10FA1"/>
    <w:rsid w:val="00B13F6F"/>
    <w:rsid w:val="00B158A5"/>
    <w:rsid w:val="00B41B48"/>
    <w:rsid w:val="00B5600E"/>
    <w:rsid w:val="00B56090"/>
    <w:rsid w:val="00B813F6"/>
    <w:rsid w:val="00B83876"/>
    <w:rsid w:val="00B86893"/>
    <w:rsid w:val="00B86FE9"/>
    <w:rsid w:val="00B976B4"/>
    <w:rsid w:val="00BB560E"/>
    <w:rsid w:val="00BC39AC"/>
    <w:rsid w:val="00BD3A4B"/>
    <w:rsid w:val="00BF1197"/>
    <w:rsid w:val="00BF525C"/>
    <w:rsid w:val="00C16454"/>
    <w:rsid w:val="00C213AB"/>
    <w:rsid w:val="00C35838"/>
    <w:rsid w:val="00C3733E"/>
    <w:rsid w:val="00C419BA"/>
    <w:rsid w:val="00C44E96"/>
    <w:rsid w:val="00C5591D"/>
    <w:rsid w:val="00C55A9A"/>
    <w:rsid w:val="00C56456"/>
    <w:rsid w:val="00C85103"/>
    <w:rsid w:val="00C8755F"/>
    <w:rsid w:val="00C97862"/>
    <w:rsid w:val="00CB51BF"/>
    <w:rsid w:val="00CF32A7"/>
    <w:rsid w:val="00D035B1"/>
    <w:rsid w:val="00D05D24"/>
    <w:rsid w:val="00D20E91"/>
    <w:rsid w:val="00D37AA2"/>
    <w:rsid w:val="00D51714"/>
    <w:rsid w:val="00D75E3B"/>
    <w:rsid w:val="00D833D3"/>
    <w:rsid w:val="00D905B7"/>
    <w:rsid w:val="00DA7A3B"/>
    <w:rsid w:val="00DB35A6"/>
    <w:rsid w:val="00DD173D"/>
    <w:rsid w:val="00DE79A2"/>
    <w:rsid w:val="00DF13C3"/>
    <w:rsid w:val="00DF2609"/>
    <w:rsid w:val="00DF26A2"/>
    <w:rsid w:val="00E061B1"/>
    <w:rsid w:val="00E1075B"/>
    <w:rsid w:val="00E21C7F"/>
    <w:rsid w:val="00E22E26"/>
    <w:rsid w:val="00E24B06"/>
    <w:rsid w:val="00E426AA"/>
    <w:rsid w:val="00E74457"/>
    <w:rsid w:val="00E923A1"/>
    <w:rsid w:val="00EA5F0F"/>
    <w:rsid w:val="00EB68A9"/>
    <w:rsid w:val="00EC0901"/>
    <w:rsid w:val="00EC3AE3"/>
    <w:rsid w:val="00EF5FE2"/>
    <w:rsid w:val="00F079B3"/>
    <w:rsid w:val="00F1512F"/>
    <w:rsid w:val="00F330AF"/>
    <w:rsid w:val="00F40557"/>
    <w:rsid w:val="00F43BE3"/>
    <w:rsid w:val="00F5043E"/>
    <w:rsid w:val="00F65B5C"/>
    <w:rsid w:val="00F77ACF"/>
    <w:rsid w:val="00F84643"/>
    <w:rsid w:val="00F94E39"/>
    <w:rsid w:val="00F95335"/>
    <w:rsid w:val="00FA3767"/>
    <w:rsid w:val="00FA66B6"/>
    <w:rsid w:val="00FC3AA8"/>
    <w:rsid w:val="00FD2080"/>
    <w:rsid w:val="00FD6147"/>
    <w:rsid w:val="00FE12F2"/>
    <w:rsid w:val="12FFBA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BA5A"/>
  <w15:chartTrackingRefBased/>
  <w15:docId w15:val="{602F0DE4-60B5-4D08-8299-D8401B26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07E"/>
  </w:style>
  <w:style w:type="paragraph" w:styleId="Kop2">
    <w:name w:val="heading 2"/>
    <w:basedOn w:val="Standaard"/>
    <w:next w:val="Standaard"/>
    <w:link w:val="Kop2Char"/>
    <w:uiPriority w:val="9"/>
    <w:semiHidden/>
    <w:unhideWhenUsed/>
    <w:qFormat/>
    <w:rsid w:val="00454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link w:val="Kop4Char"/>
    <w:uiPriority w:val="9"/>
    <w:qFormat/>
    <w:rsid w:val="00F5043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607E"/>
    <w:pPr>
      <w:ind w:left="720"/>
      <w:contextualSpacing/>
    </w:pPr>
  </w:style>
  <w:style w:type="table" w:styleId="Tabelraster">
    <w:name w:val="Table Grid"/>
    <w:basedOn w:val="Standaardtabel"/>
    <w:uiPriority w:val="39"/>
    <w:rsid w:val="000B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B607E"/>
    <w:rPr>
      <w:color w:val="0563C1" w:themeColor="hyperlink"/>
      <w:u w:val="single"/>
    </w:rPr>
  </w:style>
  <w:style w:type="character" w:styleId="GevolgdeHyperlink">
    <w:name w:val="FollowedHyperlink"/>
    <w:basedOn w:val="Standaardalinea-lettertype"/>
    <w:uiPriority w:val="99"/>
    <w:semiHidden/>
    <w:unhideWhenUsed/>
    <w:rsid w:val="00DE79A2"/>
    <w:rPr>
      <w:color w:val="954F72" w:themeColor="followedHyperlink"/>
      <w:u w:val="single"/>
    </w:rPr>
  </w:style>
  <w:style w:type="character" w:styleId="Onopgelostemelding">
    <w:name w:val="Unresolved Mention"/>
    <w:basedOn w:val="Standaardalinea-lettertype"/>
    <w:uiPriority w:val="99"/>
    <w:semiHidden/>
    <w:unhideWhenUsed/>
    <w:rsid w:val="00C5591D"/>
    <w:rPr>
      <w:color w:val="605E5C"/>
      <w:shd w:val="clear" w:color="auto" w:fill="E1DFDD"/>
    </w:rPr>
  </w:style>
  <w:style w:type="character" w:customStyle="1" w:styleId="Kop4Char">
    <w:name w:val="Kop 4 Char"/>
    <w:basedOn w:val="Standaardalinea-lettertype"/>
    <w:link w:val="Kop4"/>
    <w:uiPriority w:val="9"/>
    <w:rsid w:val="00F5043E"/>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F504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i-provider">
    <w:name w:val="ui-provider"/>
    <w:basedOn w:val="Standaardalinea-lettertype"/>
    <w:rsid w:val="00A07DFD"/>
  </w:style>
  <w:style w:type="character" w:customStyle="1" w:styleId="Kop2Char">
    <w:name w:val="Kop 2 Char"/>
    <w:basedOn w:val="Standaardalinea-lettertype"/>
    <w:link w:val="Kop2"/>
    <w:uiPriority w:val="9"/>
    <w:semiHidden/>
    <w:rsid w:val="004547C0"/>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0912A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912A1"/>
  </w:style>
  <w:style w:type="paragraph" w:styleId="Voettekst">
    <w:name w:val="footer"/>
    <w:basedOn w:val="Standaard"/>
    <w:link w:val="VoettekstChar"/>
    <w:uiPriority w:val="99"/>
    <w:unhideWhenUsed/>
    <w:rsid w:val="000912A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912A1"/>
  </w:style>
  <w:style w:type="character" w:customStyle="1" w:styleId="normaltextrun">
    <w:name w:val="normaltextrun"/>
    <w:basedOn w:val="Standaardalinea-lettertype"/>
    <w:rsid w:val="0067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2481">
      <w:bodyDiv w:val="1"/>
      <w:marLeft w:val="0"/>
      <w:marRight w:val="0"/>
      <w:marTop w:val="0"/>
      <w:marBottom w:val="0"/>
      <w:divBdr>
        <w:top w:val="none" w:sz="0" w:space="0" w:color="auto"/>
        <w:left w:val="none" w:sz="0" w:space="0" w:color="auto"/>
        <w:bottom w:val="none" w:sz="0" w:space="0" w:color="auto"/>
        <w:right w:val="none" w:sz="0" w:space="0" w:color="auto"/>
      </w:divBdr>
    </w:div>
    <w:div w:id="1159033562">
      <w:bodyDiv w:val="1"/>
      <w:marLeft w:val="0"/>
      <w:marRight w:val="0"/>
      <w:marTop w:val="0"/>
      <w:marBottom w:val="0"/>
      <w:divBdr>
        <w:top w:val="none" w:sz="0" w:space="0" w:color="auto"/>
        <w:left w:val="none" w:sz="0" w:space="0" w:color="auto"/>
        <w:bottom w:val="none" w:sz="0" w:space="0" w:color="auto"/>
        <w:right w:val="none" w:sz="0" w:space="0" w:color="auto"/>
      </w:divBdr>
    </w:div>
    <w:div w:id="1492796418">
      <w:bodyDiv w:val="1"/>
      <w:marLeft w:val="0"/>
      <w:marRight w:val="0"/>
      <w:marTop w:val="0"/>
      <w:marBottom w:val="0"/>
      <w:divBdr>
        <w:top w:val="none" w:sz="0" w:space="0" w:color="auto"/>
        <w:left w:val="none" w:sz="0" w:space="0" w:color="auto"/>
        <w:bottom w:val="none" w:sz="0" w:space="0" w:color="auto"/>
        <w:right w:val="none" w:sz="0" w:space="0" w:color="auto"/>
      </w:divBdr>
    </w:div>
    <w:div w:id="18879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ra.nl/collectie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ra.nl/collecti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jn.ohrazv.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jn.ohrazv.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ra.nl/collect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42df3b-ac5d-420e-9579-c2ded6e00c6f" xsi:nil="true"/>
    <lcf76f155ced4ddcb4097134ff3c332f xmlns="76261976-eb06-44c4-bfb4-f80d0dbe00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EAFB1DA4532848A792345EA4687652" ma:contentTypeVersion="19" ma:contentTypeDescription="Een nieuw document maken." ma:contentTypeScope="" ma:versionID="18199e19cda8fc4406a66960c13f435f">
  <xsd:schema xmlns:xsd="http://www.w3.org/2001/XMLSchema" xmlns:xs="http://www.w3.org/2001/XMLSchema" xmlns:p="http://schemas.microsoft.com/office/2006/metadata/properties" xmlns:ns2="76261976-eb06-44c4-bfb4-f80d0dbe0019" xmlns:ns3="699ad191-4159-4bec-85ff-edb5524c9d27" xmlns:ns4="c042df3b-ac5d-420e-9579-c2ded6e00c6f" targetNamespace="http://schemas.microsoft.com/office/2006/metadata/properties" ma:root="true" ma:fieldsID="cbcf7e53d8e7ecd24dfac12f3c9ad162" ns2:_="" ns3:_="" ns4:_="">
    <xsd:import namespace="76261976-eb06-44c4-bfb4-f80d0dbe0019"/>
    <xsd:import namespace="699ad191-4159-4bec-85ff-edb5524c9d27"/>
    <xsd:import namespace="c042df3b-ac5d-420e-9579-c2ded6e00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61976-eb06-44c4-bfb4-f80d0dbe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08193d1-4729-411b-9bd8-f1bc5006b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9ad191-4159-4bec-85ff-edb5524c9d2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2df3b-ac5d-420e-9579-c2ded6e00c6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60f575a-38d2-435e-82f9-664514fe59c0}" ma:internalName="TaxCatchAll" ma:showField="CatchAllData" ma:web="699ad191-4159-4bec-85ff-edb5524c9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88477-39EA-4028-B9C1-1AADAC39DD89}">
  <ds:schemaRefs>
    <ds:schemaRef ds:uri="http://schemas.microsoft.com/sharepoint/v3/contenttype/forms"/>
  </ds:schemaRefs>
</ds:datastoreItem>
</file>

<file path=customXml/itemProps2.xml><?xml version="1.0" encoding="utf-8"?>
<ds:datastoreItem xmlns:ds="http://schemas.openxmlformats.org/officeDocument/2006/customXml" ds:itemID="{5C9AE74E-5B50-4BAF-A418-436A0A515BC9}">
  <ds:schemaRefs>
    <ds:schemaRef ds:uri="http://schemas.microsoft.com/office/2006/metadata/properties"/>
    <ds:schemaRef ds:uri="http://schemas.microsoft.com/office/infopath/2007/PartnerControls"/>
    <ds:schemaRef ds:uri="c042df3b-ac5d-420e-9579-c2ded6e00c6f"/>
    <ds:schemaRef ds:uri="76261976-eb06-44c4-bfb4-f80d0dbe0019"/>
  </ds:schemaRefs>
</ds:datastoreItem>
</file>

<file path=customXml/itemProps3.xml><?xml version="1.0" encoding="utf-8"?>
<ds:datastoreItem xmlns:ds="http://schemas.openxmlformats.org/officeDocument/2006/customXml" ds:itemID="{03C66023-3E14-4FAB-8456-CA099A38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61976-eb06-44c4-bfb4-f80d0dbe0019"/>
    <ds:schemaRef ds:uri="699ad191-4159-4bec-85ff-edb5524c9d27"/>
    <ds:schemaRef ds:uri="c042df3b-ac5d-420e-9579-c2ded6e0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1840</Characters>
  <Application>Microsoft Office Word</Application>
  <DocSecurity>0</DocSecurity>
  <Lines>42</Lines>
  <Paragraphs>18</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 M.J. (Mirjam)</dc:creator>
  <cp:keywords/>
  <dc:description/>
  <cp:lastModifiedBy>Bosma, Silvester</cp:lastModifiedBy>
  <cp:revision>2</cp:revision>
  <dcterms:created xsi:type="dcterms:W3CDTF">2023-12-25T14:35:00Z</dcterms:created>
  <dcterms:modified xsi:type="dcterms:W3CDTF">2023-12-25T14:35:00Z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0x010100ACEAFB1DA4532848A792345EA4687652</vt:lpwstr>
  </property>
  <property fmtid="{D5CDD505-2E9C-101B-9397-08002B2CF9AE}" pid="3" name="MediaServiceImageTags">
    <vt:lpwstr/>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y fmtid="{D5CDD505-2E9C-101B-9397-08002B2CF9AE}" pid="38" name="MSIP_Label_43f08ec5-d6d9-4227-8387-ccbfcb3632c4_Enabled">
    <vt:lpwstr>true</vt:lpwstr>
  </property>
  <property fmtid="{D5CDD505-2E9C-101B-9397-08002B2CF9AE}" pid="39" name="MSIP_Label_43f08ec5-d6d9-4227-8387-ccbfcb3632c4_SetDate">
    <vt:lpwstr>2023-12-25T14:35:25Z</vt:lpwstr>
  </property>
  <property fmtid="{D5CDD505-2E9C-101B-9397-08002B2CF9AE}" pid="40" name="MSIP_Label_43f08ec5-d6d9-4227-8387-ccbfcb3632c4_Method">
    <vt:lpwstr>Standard</vt:lpwstr>
  </property>
  <property fmtid="{D5CDD505-2E9C-101B-9397-08002B2CF9AE}" pid="41" name="MSIP_Label_43f08ec5-d6d9-4227-8387-ccbfcb3632c4_Name">
    <vt:lpwstr>Sweco Restricted</vt:lpwstr>
  </property>
  <property fmtid="{D5CDD505-2E9C-101B-9397-08002B2CF9AE}" pid="42" name="MSIP_Label_43f08ec5-d6d9-4227-8387-ccbfcb3632c4_SiteId">
    <vt:lpwstr>b7872ef0-9a00-4c18-8a4a-c7d25c778a9e</vt:lpwstr>
  </property>
  <property fmtid="{D5CDD505-2E9C-101B-9397-08002B2CF9AE}" pid="43" name="MSIP_Label_43f08ec5-d6d9-4227-8387-ccbfcb3632c4_ActionId">
    <vt:lpwstr>74bf240f-8f3d-453c-b404-d0576080c42b</vt:lpwstr>
  </property>
  <property fmtid="{D5CDD505-2E9C-101B-9397-08002B2CF9AE}" pid="44" name="MSIP_Label_43f08ec5-d6d9-4227-8387-ccbfcb3632c4_ContentBits">
    <vt:lpwstr>0</vt:lpwstr>
  </property>
</Properties>
</file>